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14" w:rsidRPr="00FB4A14" w:rsidRDefault="00FB4A14" w:rsidP="00FB4A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B4A14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4C31160E" wp14:editId="1227FE6A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A14" w:rsidRPr="00FB4A14" w:rsidRDefault="00FB4A14" w:rsidP="00FB4A1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B4A14" w:rsidRPr="00FB4A14" w:rsidRDefault="00FB4A14" w:rsidP="00FB4A1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B4A14">
        <w:rPr>
          <w:rFonts w:ascii="Times New Roman" w:eastAsia="Times New Roman" w:hAnsi="Times New Roman"/>
          <w:sz w:val="36"/>
          <w:szCs w:val="36"/>
          <w:lang w:eastAsia="ru-RU"/>
        </w:rPr>
        <w:t>КОНТРОЛЬНО-СЧЕТНАЯ ПАЛАТА</w:t>
      </w:r>
    </w:p>
    <w:p w:rsidR="00FB4A14" w:rsidRPr="00FB4A14" w:rsidRDefault="00FB4A14" w:rsidP="00FB4A1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B4A14">
        <w:rPr>
          <w:rFonts w:ascii="Times New Roman" w:eastAsia="Times New Roman" w:hAnsi="Times New Roman"/>
          <w:sz w:val="36"/>
          <w:szCs w:val="36"/>
          <w:lang w:eastAsia="ru-RU"/>
        </w:rPr>
        <w:t>ЭВЕНКИЙСКОГО МУНИЦИПАЛЬНОГО РАЙОНА</w:t>
      </w:r>
    </w:p>
    <w:p w:rsidR="00FB4A14" w:rsidRPr="00FB4A14" w:rsidRDefault="00FB4A14" w:rsidP="00FB4A1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A14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357EE7E" wp14:editId="7F652446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FB4A14">
        <w:rPr>
          <w:rFonts w:ascii="Times New Roman" w:eastAsia="Times New Roman" w:hAnsi="Times New Roman"/>
          <w:sz w:val="20"/>
          <w:szCs w:val="20"/>
          <w:lang w:eastAsia="ru-RU"/>
        </w:rPr>
        <w:t>ул. Советская д. 2, п. Тура, Эвенкийский район, Красноярского края, 648000, тел.8-(39170)31-312,</w:t>
      </w:r>
    </w:p>
    <w:p w:rsidR="00FB4A14" w:rsidRPr="00FB4A14" w:rsidRDefault="00FB4A14" w:rsidP="00FB4A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14">
        <w:rPr>
          <w:rFonts w:ascii="Times New Roman" w:eastAsia="Times New Roman" w:hAnsi="Times New Roman"/>
          <w:sz w:val="20"/>
          <w:szCs w:val="20"/>
          <w:lang w:eastAsia="ru-RU"/>
        </w:rPr>
        <w:t xml:space="preserve">ОКПО 89712992, ОГРН 1222400031150, ИНН/КПП 2470002345/247001001, </w:t>
      </w:r>
      <w:r w:rsidRPr="00FB4A14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FB4A14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FB4A14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FB4A1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hyperlink r:id="rId8" w:history="1"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eastAsia="ru-RU"/>
          </w:rPr>
          <w:t>с</w:t>
        </w:r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val="en-US" w:eastAsia="ru-RU"/>
          </w:rPr>
          <w:t>hulinaii</w:t>
        </w:r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eastAsia="ru-RU"/>
          </w:rPr>
          <w:t>@</w:t>
        </w:r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val="en-US" w:eastAsia="ru-RU"/>
          </w:rPr>
          <w:t>tura</w:t>
        </w:r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eastAsia="ru-RU"/>
          </w:rPr>
          <w:t>.</w:t>
        </w:r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val="en-US" w:eastAsia="ru-RU"/>
          </w:rPr>
          <w:t>evenkya</w:t>
        </w:r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eastAsia="ru-RU"/>
          </w:rPr>
          <w:t>.</w:t>
        </w:r>
        <w:proofErr w:type="spellStart"/>
        <w:r w:rsidRPr="00FB4A14">
          <w:rPr>
            <w:rFonts w:ascii="Times New Roman" w:eastAsia="Times New Roman" w:hAnsi="Times New Roman"/>
            <w:color w:val="0000FF" w:themeColor="hyperlink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FB4A14" w:rsidRPr="00FB4A14" w:rsidRDefault="00FB4A14" w:rsidP="00FB4A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A14" w:rsidRPr="00FB4A14" w:rsidRDefault="00FB4A14" w:rsidP="00FB4A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A14">
        <w:rPr>
          <w:rFonts w:ascii="Times New Roman" w:eastAsia="Times New Roman" w:hAnsi="Times New Roman"/>
          <w:sz w:val="28"/>
          <w:szCs w:val="28"/>
          <w:lang w:eastAsia="ru-RU"/>
        </w:rPr>
        <w:t>№ 01-13/</w:t>
      </w:r>
      <w:r w:rsidR="00315D14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FB4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«2</w:t>
      </w:r>
      <w:bookmarkStart w:id="0" w:name="_GoBack"/>
      <w:bookmarkEnd w:id="0"/>
      <w:r w:rsidRPr="00FB4A14">
        <w:rPr>
          <w:rFonts w:ascii="Times New Roman" w:eastAsia="Times New Roman" w:hAnsi="Times New Roman"/>
          <w:sz w:val="28"/>
          <w:szCs w:val="28"/>
          <w:lang w:eastAsia="ru-RU"/>
        </w:rPr>
        <w:t>4» июля 2023 года</w:t>
      </w:r>
    </w:p>
    <w:p w:rsidR="00FB4A14" w:rsidRPr="00FB4A14" w:rsidRDefault="00FB4A14" w:rsidP="00FB4A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97" w:rsidRDefault="00EB2E97" w:rsidP="00EB2E97">
      <w:pPr>
        <w:rPr>
          <w:rFonts w:eastAsia="Times New Roman"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>ЗАКЛЮЧЕНИЕ</w:t>
      </w:r>
    </w:p>
    <w:p w:rsidR="00315D14" w:rsidRPr="00315D14" w:rsidRDefault="00315D14" w:rsidP="00315D1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>Контрольно-счетной палаты Эвенкийского муниципального района</w:t>
      </w:r>
    </w:p>
    <w:p w:rsidR="00315D14" w:rsidRPr="00315D14" w:rsidRDefault="00315D14" w:rsidP="00315D1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на проект Решения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С</w:t>
      </w: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хода граждан поселка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 внесении изменений в Решение Схода граждан поселка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№1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5-р</w:t>
      </w: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22</w:t>
      </w: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.09.2020 «Об утверждении Положения о бюджетном процессе в поселке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b/>
          <w:sz w:val="28"/>
          <w:szCs w:val="28"/>
          <w:lang w:eastAsia="ru-RU"/>
        </w:rPr>
        <w:t>».</w:t>
      </w:r>
    </w:p>
    <w:p w:rsidR="00315D14" w:rsidRPr="00315D14" w:rsidRDefault="00315D14" w:rsidP="00315D14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Контрольно-счетная палата Эвенкийского муниципального района отмечает следующее: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proofErr w:type="gramStart"/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Данный проект Решения Схода граждан поселка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Решение схода граждан поселка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>.09.2020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15-р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Положения о бюджетном процессе в поселке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>», подготовлен в целях уточнения отдельных норм Положения о бюджетном процессе в связи с внесением изменений в Бюджетный кодекс Российской Федерации и имеет целью приведение нормативных правовых актов поселка Оскоба в соответствие с</w:t>
      </w:r>
      <w:proofErr w:type="gramEnd"/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действующим законодательством. 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>2. Настоящее Положение разработано в соответствии с Бюджетным кодексом Российской Федерации,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поселка Оскоба.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3. Положение определяет основы бюджетного процесса в поселке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, и регулирует бюджетные правоотношения, возникающие при составлении и рассмотрении проекта бюджета, утверждении и исполнении бюджета, </w:t>
      </w:r>
      <w:proofErr w:type="gramStart"/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>контроле за</w:t>
      </w:r>
      <w:proofErr w:type="gramEnd"/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его исполнением, осуществлении бюджетного учета, внешней проверки, составлении, рассмотрении и утверждении бюджетной отчетности.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5D14" w:rsidRPr="000935EE" w:rsidRDefault="00315D14" w:rsidP="00315D1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D14">
        <w:rPr>
          <w:rFonts w:ascii="Times New Roman" w:hAnsi="Times New Roman"/>
          <w:sz w:val="28"/>
          <w:szCs w:val="28"/>
        </w:rPr>
        <w:t xml:space="preserve">4.  </w:t>
      </w:r>
      <w:r w:rsidRPr="000935EE">
        <w:rPr>
          <w:rFonts w:ascii="Times New Roman" w:hAnsi="Times New Roman" w:cs="Times New Roman"/>
          <w:sz w:val="28"/>
          <w:szCs w:val="28"/>
        </w:rPr>
        <w:t>Экспертиза проведена в соответствии с действующими положениями муниципальных правовых актов Эвенкийского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35EE">
        <w:rPr>
          <w:rFonts w:ascii="Times New Roman" w:hAnsi="Times New Roman" w:cs="Times New Roman"/>
          <w:sz w:val="28"/>
          <w:szCs w:val="28"/>
        </w:rPr>
        <w:t xml:space="preserve">ципального района, Администрации поселка Муторай с учетом норм и требований федерального и регионального законодательства в рамках компетенции, установленной Положением о Контрольно-счетной палате Эвенкийского муниципального района. </w:t>
      </w:r>
    </w:p>
    <w:p w:rsidR="00315D14" w:rsidRDefault="00315D14" w:rsidP="00315D14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5EE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0935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результатам проведенной экспертизы Контрольно-счетная палата сообщает следующее</w:t>
      </w:r>
      <w:r w:rsidRPr="000935E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в целях приведения нормативных правовых актов поселка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соответствие с действующим законодательством, вносится следующие изменение: 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D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4.1. В статье 21 Положения:</w:t>
      </w:r>
    </w:p>
    <w:p w:rsidR="00315D14" w:rsidRPr="00315D14" w:rsidRDefault="00315D14" w:rsidP="00315D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D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 слова:</w:t>
      </w:r>
    </w:p>
    <w:p w:rsidR="00315D14" w:rsidRPr="00315D14" w:rsidRDefault="00315D14" w:rsidP="00315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D14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«бюджетный прогноз </w:t>
      </w:r>
      <w:proofErr w:type="gramStart"/>
      <w:r w:rsidRPr="00315D1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15D14">
        <w:rPr>
          <w:rFonts w:ascii="Times New Roman" w:eastAsia="Times New Roman" w:hAnsi="Times New Roman"/>
          <w:sz w:val="28"/>
          <w:szCs w:val="28"/>
          <w:lang w:eastAsia="ru-RU"/>
        </w:rPr>
        <w:t>проект бюджетного прогноза, проект изменений бюджетного прогноза) бюджета поселка на долгосрочный период» исключить</w:t>
      </w: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Вносимые изменения соответствуют  ст</w:t>
      </w:r>
      <w:r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.</w:t>
      </w:r>
      <w:r w:rsidRPr="00315D14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184.2 Бюджетного кодекса РФ.</w:t>
      </w:r>
    </w:p>
    <w:p w:rsidR="00315D14" w:rsidRPr="00315D14" w:rsidRDefault="00315D14" w:rsidP="00315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D14" w:rsidRPr="00315D14" w:rsidRDefault="00315D14" w:rsidP="00315D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</w:p>
    <w:p w:rsidR="00EB2E97" w:rsidRDefault="00315D14" w:rsidP="00315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Контрольно-счетная палата Эвенкийского муниципального района </w:t>
      </w:r>
      <w:r w:rsidRPr="007059B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Сходу граждан поселка Муторай </w:t>
      </w:r>
      <w:r w:rsidRPr="007059B0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принять к рассмотрению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Схода граждан поселка Муторай 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«О внесении изменений в Решение схода граждан поселка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>.09.2020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15-р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Положения о бюджетном процессе в поселке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Муторай</w:t>
      </w:r>
      <w:r w:rsidRPr="00315D14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EB2E97" w:rsidRDefault="00EB2E97" w:rsidP="00EB2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97" w:rsidRDefault="00EB2E97" w:rsidP="00EB2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97" w:rsidRDefault="00EB2E97" w:rsidP="00EB2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EB2E97" w:rsidRDefault="00EB2E97" w:rsidP="00EB2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97" w:rsidRDefault="00EB2E97" w:rsidP="00EB2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 </w:t>
      </w:r>
      <w:r w:rsidR="00315D14">
        <w:rPr>
          <w:rFonts w:ascii="Times New Roman" w:eastAsia="Times New Roman" w:hAnsi="Times New Roman"/>
          <w:sz w:val="28"/>
          <w:szCs w:val="28"/>
          <w:lang w:eastAsia="ru-RU"/>
        </w:rPr>
        <w:t>КСП                                           О.А. Зайченко</w:t>
      </w:r>
    </w:p>
    <w:p w:rsidR="00EB2E97" w:rsidRDefault="00EB2E97" w:rsidP="00EB2E97">
      <w:pPr>
        <w:rPr>
          <w:rFonts w:eastAsia="Times New Roman"/>
          <w:lang w:eastAsia="ru-RU"/>
        </w:rPr>
      </w:pPr>
    </w:p>
    <w:p w:rsidR="008844E9" w:rsidRPr="00CD765C" w:rsidRDefault="008844E9" w:rsidP="00CD765C"/>
    <w:sectPr w:rsidR="008844E9" w:rsidRPr="00CD76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20" w:rsidRDefault="00981620" w:rsidP="005924CF">
      <w:pPr>
        <w:spacing w:after="0" w:line="240" w:lineRule="auto"/>
      </w:pPr>
      <w:r>
        <w:separator/>
      </w:r>
    </w:p>
  </w:endnote>
  <w:endnote w:type="continuationSeparator" w:id="0">
    <w:p w:rsidR="00981620" w:rsidRDefault="00981620" w:rsidP="005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974905"/>
      <w:docPartObj>
        <w:docPartGallery w:val="Page Numbers (Bottom of Page)"/>
        <w:docPartUnique/>
      </w:docPartObj>
    </w:sdtPr>
    <w:sdtEndPr/>
    <w:sdtContent>
      <w:p w:rsidR="005924CF" w:rsidRDefault="005924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14">
          <w:rPr>
            <w:noProof/>
          </w:rPr>
          <w:t>2</w:t>
        </w:r>
        <w:r>
          <w:fldChar w:fldCharType="end"/>
        </w:r>
      </w:p>
    </w:sdtContent>
  </w:sdt>
  <w:p w:rsidR="005924CF" w:rsidRDefault="00592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20" w:rsidRDefault="00981620" w:rsidP="005924CF">
      <w:pPr>
        <w:spacing w:after="0" w:line="240" w:lineRule="auto"/>
      </w:pPr>
      <w:r>
        <w:separator/>
      </w:r>
    </w:p>
  </w:footnote>
  <w:footnote w:type="continuationSeparator" w:id="0">
    <w:p w:rsidR="00981620" w:rsidRDefault="00981620" w:rsidP="00592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76"/>
    <w:rsid w:val="0015114E"/>
    <w:rsid w:val="002F5BCE"/>
    <w:rsid w:val="00315D14"/>
    <w:rsid w:val="005924CF"/>
    <w:rsid w:val="00663386"/>
    <w:rsid w:val="006D2D09"/>
    <w:rsid w:val="00786188"/>
    <w:rsid w:val="008844E9"/>
    <w:rsid w:val="008D071C"/>
    <w:rsid w:val="00981620"/>
    <w:rsid w:val="009B040F"/>
    <w:rsid w:val="00A21CEF"/>
    <w:rsid w:val="00A61AC8"/>
    <w:rsid w:val="00B63676"/>
    <w:rsid w:val="00C12259"/>
    <w:rsid w:val="00CD765C"/>
    <w:rsid w:val="00EB2E97"/>
    <w:rsid w:val="00F54512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4C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4C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A1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15D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4C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4C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A1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315D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hulinaii@tura.evenk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Побелустиков А.В.</dc:creator>
  <cp:lastModifiedBy>Зайченко О.А.</cp:lastModifiedBy>
  <cp:revision>3</cp:revision>
  <cp:lastPrinted>2023-07-24T08:16:00Z</cp:lastPrinted>
  <dcterms:created xsi:type="dcterms:W3CDTF">2023-07-24T07:38:00Z</dcterms:created>
  <dcterms:modified xsi:type="dcterms:W3CDTF">2023-07-24T08:16:00Z</dcterms:modified>
</cp:coreProperties>
</file>