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AD" w:rsidRPr="009426AD" w:rsidRDefault="009426AD" w:rsidP="009426AD">
      <w:pPr>
        <w:spacing w:after="0" w:line="240" w:lineRule="auto"/>
        <w:rPr>
          <w:rFonts w:ascii="Times New Roman" w:eastAsia="Times New Roman" w:hAnsi="Times New Roman" w:cs="Times New Roman"/>
          <w:sz w:val="24"/>
          <w:szCs w:val="24"/>
          <w:lang w:eastAsia="ru-RU"/>
        </w:rPr>
      </w:pPr>
      <w:r w:rsidRPr="009426AD">
        <w:rPr>
          <w:rFonts w:ascii="Arial" w:eastAsia="Times New Roman" w:hAnsi="Arial" w:cs="Arial"/>
          <w:color w:val="000000"/>
          <w:sz w:val="27"/>
          <w:szCs w:val="27"/>
          <w:lang w:eastAsia="ru-RU"/>
        </w:rPr>
        <w:t>﻿</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r w:rsidRPr="009426AD">
        <w:rPr>
          <w:rFonts w:ascii="Arial" w:eastAsia="Times New Roman" w:hAnsi="Arial" w:cs="Arial"/>
          <w:b/>
          <w:bCs/>
          <w:color w:val="000000"/>
          <w:sz w:val="32"/>
          <w:szCs w:val="32"/>
          <w:lang w:eastAsia="ru-RU"/>
        </w:rPr>
        <w:t>АДМИНИСТРАЦИЯ</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r w:rsidRPr="009426AD">
        <w:rPr>
          <w:rFonts w:ascii="Arial" w:eastAsia="Times New Roman" w:hAnsi="Arial" w:cs="Arial"/>
          <w:b/>
          <w:bCs/>
          <w:color w:val="000000"/>
          <w:sz w:val="32"/>
          <w:szCs w:val="32"/>
          <w:lang w:eastAsia="ru-RU"/>
        </w:rPr>
        <w:t>ПОСЕЛКАМУТОРАЙ</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r w:rsidRPr="009426AD">
        <w:rPr>
          <w:rFonts w:ascii="Arial" w:eastAsia="Times New Roman" w:hAnsi="Arial" w:cs="Arial"/>
          <w:b/>
          <w:bCs/>
          <w:color w:val="000000"/>
          <w:sz w:val="32"/>
          <w:szCs w:val="32"/>
          <w:lang w:eastAsia="ru-RU"/>
        </w:rPr>
        <w:t>ЭВЕНКИЙСКОГО МУНИЦИПАЛЬНОГО РАЙОНА</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r w:rsidRPr="009426AD">
        <w:rPr>
          <w:rFonts w:ascii="Arial" w:eastAsia="Times New Roman" w:hAnsi="Arial" w:cs="Arial"/>
          <w:b/>
          <w:bCs/>
          <w:color w:val="000000"/>
          <w:sz w:val="32"/>
          <w:szCs w:val="32"/>
          <w:lang w:eastAsia="ru-RU"/>
        </w:rPr>
        <w:t>КРАСНОЯРСКОГО КРАЯ</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r w:rsidRPr="009426AD">
        <w:rPr>
          <w:rFonts w:ascii="Arial" w:eastAsia="Times New Roman" w:hAnsi="Arial" w:cs="Arial"/>
          <w:b/>
          <w:bCs/>
          <w:color w:val="000000"/>
          <w:sz w:val="32"/>
          <w:szCs w:val="32"/>
          <w:lang w:eastAsia="ru-RU"/>
        </w:rPr>
        <w:t> </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r w:rsidRPr="009426AD">
        <w:rPr>
          <w:rFonts w:ascii="Arial" w:eastAsia="Times New Roman" w:hAnsi="Arial" w:cs="Arial"/>
          <w:b/>
          <w:bCs/>
          <w:color w:val="000000"/>
          <w:sz w:val="32"/>
          <w:szCs w:val="32"/>
          <w:lang w:eastAsia="ru-RU"/>
        </w:rPr>
        <w:t>ПОСТАНОВЛЕНИЕ</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r w:rsidRPr="009426AD">
        <w:rPr>
          <w:rFonts w:ascii="Arial" w:eastAsia="Times New Roman" w:hAnsi="Arial" w:cs="Arial"/>
          <w:color w:val="000000"/>
          <w:sz w:val="32"/>
          <w:szCs w:val="32"/>
          <w:lang w:eastAsia="ru-RU"/>
        </w:rPr>
        <w:t> </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r w:rsidRPr="009426AD">
        <w:rPr>
          <w:rFonts w:ascii="Arial" w:eastAsia="Times New Roman" w:hAnsi="Arial" w:cs="Arial"/>
          <w:color w:val="000000"/>
          <w:sz w:val="24"/>
          <w:szCs w:val="24"/>
          <w:lang w:eastAsia="ru-RU"/>
        </w:rPr>
        <w:t>«30» ноября 2017 г.                                                                                             № 37-п</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r w:rsidRPr="009426AD">
        <w:rPr>
          <w:rFonts w:ascii="Arial" w:eastAsia="Times New Roman" w:hAnsi="Arial" w:cs="Arial"/>
          <w:b/>
          <w:bCs/>
          <w:color w:val="000000"/>
          <w:sz w:val="32"/>
          <w:szCs w:val="32"/>
          <w:lang w:eastAsia="ru-RU"/>
        </w:rPr>
        <w:t> </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r w:rsidRPr="009426AD">
        <w:rPr>
          <w:rFonts w:ascii="Arial" w:eastAsia="Times New Roman" w:hAnsi="Arial" w:cs="Arial"/>
          <w:b/>
          <w:bCs/>
          <w:color w:val="000000"/>
          <w:sz w:val="32"/>
          <w:szCs w:val="32"/>
          <w:lang w:eastAsia="ru-RU"/>
        </w:rPr>
        <w:t xml:space="preserve">Об утверждении административного регламента предоставления муниципальной услуги «Признание граждан </w:t>
      </w:r>
      <w:proofErr w:type="gramStart"/>
      <w:r w:rsidRPr="009426AD">
        <w:rPr>
          <w:rFonts w:ascii="Arial" w:eastAsia="Times New Roman" w:hAnsi="Arial" w:cs="Arial"/>
          <w:b/>
          <w:bCs/>
          <w:color w:val="000000"/>
          <w:sz w:val="32"/>
          <w:szCs w:val="32"/>
          <w:lang w:eastAsia="ru-RU"/>
        </w:rPr>
        <w:t>малоимущими</w:t>
      </w:r>
      <w:proofErr w:type="gramEnd"/>
      <w:r w:rsidRPr="009426AD">
        <w:rPr>
          <w:rFonts w:ascii="Arial" w:eastAsia="Times New Roman" w:hAnsi="Arial" w:cs="Arial"/>
          <w:b/>
          <w:bCs/>
          <w:color w:val="000000"/>
          <w:sz w:val="32"/>
          <w:szCs w:val="32"/>
          <w:lang w:eastAsia="ru-RU"/>
        </w:rPr>
        <w:t xml:space="preserve"> в целях принятия на учет в качестве нуждающихся в жилых помещениях,</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proofErr w:type="gramStart"/>
      <w:r w:rsidRPr="009426AD">
        <w:rPr>
          <w:rFonts w:ascii="Arial" w:eastAsia="Times New Roman" w:hAnsi="Arial" w:cs="Arial"/>
          <w:b/>
          <w:bCs/>
          <w:color w:val="000000"/>
          <w:sz w:val="32"/>
          <w:szCs w:val="32"/>
          <w:lang w:eastAsia="ru-RU"/>
        </w:rPr>
        <w:t>предоставляемых</w:t>
      </w:r>
      <w:proofErr w:type="gramEnd"/>
      <w:r w:rsidRPr="009426AD">
        <w:rPr>
          <w:rFonts w:ascii="Arial" w:eastAsia="Times New Roman" w:hAnsi="Arial" w:cs="Arial"/>
          <w:b/>
          <w:bCs/>
          <w:color w:val="000000"/>
          <w:sz w:val="32"/>
          <w:szCs w:val="32"/>
          <w:lang w:eastAsia="ru-RU"/>
        </w:rPr>
        <w:t xml:space="preserve"> по договорам социального найма»</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r w:rsidRPr="009426AD">
        <w:rPr>
          <w:rFonts w:ascii="Arial" w:eastAsia="Times New Roman" w:hAnsi="Arial" w:cs="Arial"/>
          <w:b/>
          <w:bCs/>
          <w:color w:val="000000"/>
          <w:sz w:val="32"/>
          <w:szCs w:val="32"/>
          <w:lang w:eastAsia="ru-RU"/>
        </w:rPr>
        <w:t>на территории поселка Муторай</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r w:rsidRPr="009426AD">
        <w:rPr>
          <w:rFonts w:ascii="Arial" w:eastAsia="Times New Roman" w:hAnsi="Arial" w:cs="Arial"/>
          <w:color w:val="000000"/>
          <w:sz w:val="24"/>
          <w:szCs w:val="24"/>
          <w:lang w:eastAsia="ru-RU"/>
        </w:rPr>
        <w:t> </w:t>
      </w:r>
    </w:p>
    <w:p w:rsidR="009426AD" w:rsidRPr="009426AD" w:rsidRDefault="009426AD" w:rsidP="009426AD">
      <w:pPr>
        <w:spacing w:after="0" w:line="100" w:lineRule="atLeast"/>
        <w:ind w:firstLine="633"/>
        <w:jc w:val="center"/>
        <w:rPr>
          <w:rFonts w:ascii="Courier New" w:eastAsia="Times New Roman" w:hAnsi="Courier New" w:cs="Courier New"/>
          <w:color w:val="000000"/>
          <w:sz w:val="27"/>
          <w:szCs w:val="27"/>
          <w:lang w:eastAsia="ru-RU"/>
        </w:rPr>
      </w:pPr>
      <w:r w:rsidRPr="009426AD">
        <w:rPr>
          <w:rFonts w:ascii="Arial" w:eastAsia="Times New Roman" w:hAnsi="Arial" w:cs="Arial"/>
          <w:color w:val="000000"/>
          <w:sz w:val="24"/>
          <w:szCs w:val="24"/>
          <w:lang w:eastAsia="ru-RU"/>
        </w:rPr>
        <w:t>в редакции постановления </w:t>
      </w:r>
      <w:hyperlink r:id="rId4" w:tgtFrame="_blank" w:history="1">
        <w:r w:rsidRPr="009426AD">
          <w:rPr>
            <w:rFonts w:ascii="Arial" w:eastAsia="Times New Roman" w:hAnsi="Arial" w:cs="Arial"/>
            <w:color w:val="0000FF"/>
            <w:sz w:val="24"/>
            <w:szCs w:val="24"/>
            <w:lang w:eastAsia="ru-RU"/>
          </w:rPr>
          <w:t>от 02.07.2021 № 30-п, от 06.10.2021 № 49-п</w:t>
        </w:r>
      </w:hyperlink>
    </w:p>
    <w:p w:rsidR="009426AD" w:rsidRPr="009426AD" w:rsidRDefault="009426AD" w:rsidP="009426AD">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9426AD">
        <w:rPr>
          <w:rFonts w:ascii="Arial" w:eastAsia="Times New Roman" w:hAnsi="Arial" w:cs="Arial"/>
          <w:color w:val="000000"/>
          <w:sz w:val="24"/>
          <w:szCs w:val="24"/>
          <w:lang w:eastAsia="ru-RU"/>
        </w:rPr>
        <w:t>В целях повышения уровня качества исполнения муниципальных функций (предоставления муниципальных услуг), в соответствии с Федеральным законом </w:t>
      </w:r>
      <w:hyperlink r:id="rId5" w:tgtFrame="_blank" w:history="1">
        <w:r w:rsidRPr="009426AD">
          <w:rPr>
            <w:rFonts w:ascii="Arial" w:eastAsia="Times New Roman" w:hAnsi="Arial" w:cs="Arial"/>
            <w:color w:val="0000FF"/>
            <w:sz w:val="24"/>
            <w:szCs w:val="24"/>
            <w:lang w:eastAsia="ru-RU"/>
          </w:rPr>
          <w:t>от 27.07.2010 № 210-ФЗ</w:t>
        </w:r>
      </w:hyperlink>
      <w:r w:rsidRPr="009426AD">
        <w:rPr>
          <w:rFonts w:ascii="Arial" w:eastAsia="Times New Roman" w:hAnsi="Arial" w:cs="Arial"/>
          <w:color w:val="000000"/>
          <w:sz w:val="24"/>
          <w:szCs w:val="24"/>
          <w:lang w:eastAsia="ru-RU"/>
        </w:rPr>
        <w:t> «Об организации предоставления государственных и муниципальных услуг», </w:t>
      </w:r>
      <w:hyperlink r:id="rId6" w:tgtFrame="_blank" w:history="1">
        <w:r w:rsidRPr="009426AD">
          <w:rPr>
            <w:rFonts w:ascii="Arial" w:eastAsia="Times New Roman" w:hAnsi="Arial" w:cs="Arial"/>
            <w:color w:val="0000FF"/>
            <w:sz w:val="24"/>
            <w:szCs w:val="24"/>
            <w:lang w:eastAsia="ru-RU"/>
          </w:rPr>
          <w:t>Уставом</w:t>
        </w:r>
      </w:hyperlink>
      <w:r w:rsidRPr="009426AD">
        <w:rPr>
          <w:rFonts w:ascii="Arial" w:eastAsia="Times New Roman" w:hAnsi="Arial" w:cs="Arial"/>
          <w:color w:val="000000"/>
          <w:sz w:val="24"/>
          <w:szCs w:val="24"/>
          <w:lang w:eastAsia="ru-RU"/>
        </w:rPr>
        <w:t> п. Муторай, постановлением главы поселка № 16-п от 06.12.2010 г. «Об утверждении Порядка разработки и утверждения административных регламентов предоставления муниципальных услуг», в целях  организации деятельности администрации поселка Муторай</w:t>
      </w:r>
      <w:proofErr w:type="gramEnd"/>
    </w:p>
    <w:p w:rsidR="009426AD" w:rsidRPr="009426AD" w:rsidRDefault="009426AD" w:rsidP="009426AD">
      <w:pPr>
        <w:spacing w:after="0" w:line="240" w:lineRule="auto"/>
        <w:ind w:firstLine="570"/>
        <w:jc w:val="both"/>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ПОСТАНОВЛЯЮ:</w:t>
      </w:r>
    </w:p>
    <w:p w:rsidR="009426AD" w:rsidRPr="009426AD" w:rsidRDefault="009426AD" w:rsidP="009426AD">
      <w:pPr>
        <w:spacing w:after="0" w:line="100" w:lineRule="atLeast"/>
        <w:ind w:firstLine="525"/>
        <w:jc w:val="both"/>
        <w:rPr>
          <w:rFonts w:ascii="Courier New" w:eastAsia="Times New Roman" w:hAnsi="Courier New" w:cs="Courier New"/>
          <w:color w:val="000000"/>
          <w:sz w:val="27"/>
          <w:szCs w:val="27"/>
          <w:lang w:eastAsia="ru-RU"/>
        </w:rPr>
      </w:pPr>
      <w:r w:rsidRPr="009426AD">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«Признание граждан </w:t>
      </w:r>
      <w:proofErr w:type="gramStart"/>
      <w:r w:rsidRPr="009426AD">
        <w:rPr>
          <w:rFonts w:ascii="Arial" w:eastAsia="Times New Roman" w:hAnsi="Arial" w:cs="Arial"/>
          <w:color w:val="000000"/>
          <w:sz w:val="24"/>
          <w:szCs w:val="24"/>
          <w:lang w:eastAsia="ru-RU"/>
        </w:rPr>
        <w:t>малоимущими</w:t>
      </w:r>
      <w:proofErr w:type="gramEnd"/>
      <w:r w:rsidRPr="009426AD">
        <w:rPr>
          <w:rFonts w:ascii="Arial" w:eastAsia="Times New Roman" w:hAnsi="Arial" w:cs="Arial"/>
          <w:color w:val="000000"/>
          <w:sz w:val="24"/>
          <w:szCs w:val="24"/>
          <w:lang w:eastAsia="ru-RU"/>
        </w:rPr>
        <w:t xml:space="preserve"> в целях принятия на учет в качестве нуждающихся в жилых помещениях, предоставляемых по договорам социального найма» на территории поселка Муторай (прилагается).</w:t>
      </w:r>
    </w:p>
    <w:p w:rsidR="009426AD" w:rsidRPr="009426AD" w:rsidRDefault="009426AD" w:rsidP="009426AD">
      <w:pPr>
        <w:spacing w:after="0" w:line="100" w:lineRule="atLeast"/>
        <w:ind w:firstLine="525"/>
        <w:jc w:val="both"/>
        <w:rPr>
          <w:rFonts w:ascii="Courier New" w:eastAsia="Times New Roman" w:hAnsi="Courier New" w:cs="Courier New"/>
          <w:color w:val="000000"/>
          <w:sz w:val="27"/>
          <w:szCs w:val="27"/>
          <w:lang w:eastAsia="ru-RU"/>
        </w:rPr>
      </w:pPr>
      <w:r w:rsidRPr="009426AD">
        <w:rPr>
          <w:rFonts w:ascii="Arial" w:eastAsia="Times New Roman" w:hAnsi="Arial" w:cs="Arial"/>
          <w:color w:val="333333"/>
          <w:sz w:val="24"/>
          <w:szCs w:val="24"/>
          <w:lang w:eastAsia="ru-RU"/>
        </w:rPr>
        <w:t xml:space="preserve">2. </w:t>
      </w:r>
      <w:proofErr w:type="gramStart"/>
      <w:r w:rsidRPr="009426AD">
        <w:rPr>
          <w:rFonts w:ascii="Arial" w:eastAsia="Times New Roman" w:hAnsi="Arial" w:cs="Arial"/>
          <w:color w:val="333333"/>
          <w:sz w:val="24"/>
          <w:szCs w:val="24"/>
          <w:lang w:eastAsia="ru-RU"/>
        </w:rPr>
        <w:t>Разместить</w:t>
      </w:r>
      <w:proofErr w:type="gramEnd"/>
      <w:r w:rsidRPr="009426AD">
        <w:rPr>
          <w:rFonts w:ascii="Arial" w:eastAsia="Times New Roman" w:hAnsi="Arial" w:cs="Arial"/>
          <w:color w:val="333333"/>
          <w:sz w:val="24"/>
          <w:szCs w:val="24"/>
          <w:lang w:eastAsia="ru-RU"/>
        </w:rPr>
        <w:t xml:space="preserve"> данное постановление на сайте Эвенкийского муниципального района в сети «Интернет» (</w:t>
      </w:r>
      <w:hyperlink r:id="rId7" w:history="1">
        <w:r w:rsidRPr="009426AD">
          <w:rPr>
            <w:rFonts w:ascii="Arial" w:eastAsia="Times New Roman" w:hAnsi="Arial" w:cs="Arial"/>
            <w:color w:val="0000FF"/>
            <w:sz w:val="24"/>
            <w:szCs w:val="24"/>
            <w:lang w:eastAsia="ru-RU"/>
          </w:rPr>
          <w:t>www.evenkya.ru</w:t>
        </w:r>
      </w:hyperlink>
      <w:r w:rsidRPr="009426AD">
        <w:rPr>
          <w:rFonts w:ascii="Arial" w:eastAsia="Times New Roman" w:hAnsi="Arial" w:cs="Arial"/>
          <w:color w:val="000000"/>
          <w:sz w:val="24"/>
          <w:szCs w:val="24"/>
          <w:lang w:eastAsia="ru-RU"/>
        </w:rPr>
        <w:t>).</w:t>
      </w:r>
    </w:p>
    <w:p w:rsidR="009426AD" w:rsidRPr="009426AD" w:rsidRDefault="009426AD" w:rsidP="009426AD">
      <w:pPr>
        <w:spacing w:after="0" w:line="100" w:lineRule="atLeast"/>
        <w:ind w:firstLine="525"/>
        <w:jc w:val="both"/>
        <w:rPr>
          <w:rFonts w:ascii="Courier New" w:eastAsia="Times New Roman" w:hAnsi="Courier New" w:cs="Courier New"/>
          <w:color w:val="000000"/>
          <w:sz w:val="27"/>
          <w:szCs w:val="27"/>
          <w:lang w:eastAsia="ru-RU"/>
        </w:rPr>
      </w:pPr>
      <w:r w:rsidRPr="009426AD">
        <w:rPr>
          <w:rFonts w:ascii="Arial" w:eastAsia="Times New Roman" w:hAnsi="Arial" w:cs="Arial"/>
          <w:color w:val="000000"/>
          <w:sz w:val="24"/>
          <w:szCs w:val="24"/>
          <w:lang w:eastAsia="ru-RU"/>
        </w:rPr>
        <w:t xml:space="preserve">3. </w:t>
      </w:r>
      <w:proofErr w:type="gramStart"/>
      <w:r w:rsidRPr="009426AD">
        <w:rPr>
          <w:rFonts w:ascii="Arial" w:eastAsia="Times New Roman" w:hAnsi="Arial" w:cs="Arial"/>
          <w:color w:val="000000"/>
          <w:sz w:val="24"/>
          <w:szCs w:val="24"/>
          <w:lang w:eastAsia="ru-RU"/>
        </w:rPr>
        <w:t>Контроль за</w:t>
      </w:r>
      <w:proofErr w:type="gramEnd"/>
      <w:r w:rsidRPr="009426AD">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9426AD" w:rsidRPr="009426AD" w:rsidRDefault="009426AD" w:rsidP="009426AD">
      <w:pPr>
        <w:spacing w:after="0" w:line="100" w:lineRule="atLeast"/>
        <w:ind w:firstLine="525"/>
        <w:jc w:val="both"/>
        <w:rPr>
          <w:rFonts w:ascii="Courier New" w:eastAsia="Times New Roman" w:hAnsi="Courier New" w:cs="Courier New"/>
          <w:color w:val="000000"/>
          <w:sz w:val="27"/>
          <w:szCs w:val="27"/>
          <w:lang w:eastAsia="ru-RU"/>
        </w:rPr>
      </w:pPr>
      <w:r w:rsidRPr="009426AD">
        <w:rPr>
          <w:rFonts w:ascii="Arial" w:eastAsia="Times New Roman" w:hAnsi="Arial" w:cs="Arial"/>
          <w:color w:val="000000"/>
          <w:sz w:val="24"/>
          <w:szCs w:val="24"/>
          <w:lang w:eastAsia="ru-RU"/>
        </w:rPr>
        <w:t>4. Постановление  вступает в силу в день, следующий за днем его официального опубликования.</w:t>
      </w:r>
    </w:p>
    <w:p w:rsidR="009426AD" w:rsidRPr="009426AD" w:rsidRDefault="009426AD" w:rsidP="009426AD">
      <w:pPr>
        <w:spacing w:after="0" w:line="240" w:lineRule="auto"/>
        <w:ind w:firstLine="540"/>
        <w:jc w:val="both"/>
        <w:rPr>
          <w:rFonts w:ascii="Times New Roman" w:eastAsia="Times New Roman" w:hAnsi="Times New Roman" w:cs="Times New Roman"/>
          <w:color w:val="000000"/>
          <w:sz w:val="20"/>
          <w:szCs w:val="20"/>
          <w:lang w:eastAsia="ru-RU"/>
        </w:rPr>
      </w:pPr>
      <w:r w:rsidRPr="009426AD">
        <w:rPr>
          <w:rFonts w:ascii="Arial" w:eastAsia="Times New Roman" w:hAnsi="Arial" w:cs="Arial"/>
          <w:color w:val="000000"/>
          <w:sz w:val="24"/>
          <w:szCs w:val="24"/>
          <w:lang w:eastAsia="ru-RU"/>
        </w:rPr>
        <w:t> </w:t>
      </w:r>
    </w:p>
    <w:p w:rsidR="009426AD" w:rsidRPr="009426AD" w:rsidRDefault="009426AD" w:rsidP="009426AD">
      <w:pPr>
        <w:spacing w:after="0" w:line="240" w:lineRule="auto"/>
        <w:jc w:val="both"/>
        <w:rPr>
          <w:rFonts w:ascii="Times New Roman" w:eastAsia="Times New Roman" w:hAnsi="Times New Roman" w:cs="Times New Roman"/>
          <w:color w:val="000000"/>
          <w:sz w:val="20"/>
          <w:szCs w:val="20"/>
          <w:lang w:eastAsia="ru-RU"/>
        </w:rPr>
      </w:pPr>
      <w:r w:rsidRPr="009426AD">
        <w:rPr>
          <w:rFonts w:ascii="Arial" w:eastAsia="Times New Roman" w:hAnsi="Arial" w:cs="Arial"/>
          <w:color w:val="333333"/>
          <w:sz w:val="24"/>
          <w:szCs w:val="24"/>
          <w:lang w:eastAsia="ru-RU"/>
        </w:rPr>
        <w:t> </w:t>
      </w:r>
    </w:p>
    <w:p w:rsidR="009426AD" w:rsidRPr="009426AD" w:rsidRDefault="009426AD" w:rsidP="009426AD">
      <w:pPr>
        <w:spacing w:after="0" w:line="240" w:lineRule="auto"/>
        <w:jc w:val="both"/>
        <w:rPr>
          <w:rFonts w:ascii="Times New Roman" w:eastAsia="Times New Roman" w:hAnsi="Times New Roman" w:cs="Times New Roman"/>
          <w:color w:val="000000"/>
          <w:sz w:val="20"/>
          <w:szCs w:val="20"/>
          <w:lang w:eastAsia="ru-RU"/>
        </w:rPr>
      </w:pPr>
      <w:r w:rsidRPr="009426AD">
        <w:rPr>
          <w:rFonts w:ascii="Arial" w:eastAsia="Times New Roman" w:hAnsi="Arial" w:cs="Arial"/>
          <w:color w:val="000000"/>
          <w:sz w:val="24"/>
          <w:szCs w:val="24"/>
          <w:lang w:eastAsia="ru-RU"/>
        </w:rPr>
        <w:t>Глава поселка Муторай                                                                                        Р.Л. Баснин</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100" w:lineRule="atLeast"/>
        <w:ind w:firstLine="633"/>
        <w:jc w:val="right"/>
        <w:rPr>
          <w:rFonts w:ascii="Courier New" w:eastAsia="Times New Roman" w:hAnsi="Courier New" w:cs="Courier New"/>
          <w:color w:val="000000"/>
          <w:sz w:val="27"/>
          <w:szCs w:val="27"/>
          <w:lang w:eastAsia="ru-RU"/>
        </w:rPr>
      </w:pPr>
      <w:r w:rsidRPr="009426AD">
        <w:rPr>
          <w:rFonts w:ascii="Arial" w:eastAsia="Times New Roman" w:hAnsi="Arial" w:cs="Arial"/>
          <w:color w:val="000000"/>
          <w:sz w:val="24"/>
          <w:szCs w:val="24"/>
          <w:lang w:eastAsia="ru-RU"/>
        </w:rPr>
        <w:t>Приложение</w:t>
      </w:r>
    </w:p>
    <w:p w:rsidR="009426AD" w:rsidRPr="009426AD" w:rsidRDefault="009426AD" w:rsidP="009426AD">
      <w:pPr>
        <w:spacing w:after="0" w:line="100" w:lineRule="atLeast"/>
        <w:ind w:firstLine="633"/>
        <w:jc w:val="right"/>
        <w:rPr>
          <w:rFonts w:ascii="Courier New" w:eastAsia="Times New Roman" w:hAnsi="Courier New" w:cs="Courier New"/>
          <w:color w:val="000000"/>
          <w:sz w:val="27"/>
          <w:szCs w:val="27"/>
          <w:lang w:eastAsia="ru-RU"/>
        </w:rPr>
      </w:pPr>
      <w:r w:rsidRPr="009426AD">
        <w:rPr>
          <w:rFonts w:ascii="Arial" w:eastAsia="Times New Roman" w:hAnsi="Arial" w:cs="Arial"/>
          <w:color w:val="000000"/>
          <w:sz w:val="24"/>
          <w:szCs w:val="24"/>
          <w:lang w:eastAsia="ru-RU"/>
        </w:rPr>
        <w:t>к Постановлению администрации</w:t>
      </w:r>
    </w:p>
    <w:p w:rsidR="009426AD" w:rsidRPr="009426AD" w:rsidRDefault="009426AD" w:rsidP="009426AD">
      <w:pPr>
        <w:spacing w:after="0" w:line="100" w:lineRule="atLeast"/>
        <w:ind w:firstLine="633"/>
        <w:jc w:val="right"/>
        <w:rPr>
          <w:rFonts w:ascii="Courier New" w:eastAsia="Times New Roman" w:hAnsi="Courier New" w:cs="Courier New"/>
          <w:color w:val="000000"/>
          <w:sz w:val="27"/>
          <w:szCs w:val="27"/>
          <w:lang w:eastAsia="ru-RU"/>
        </w:rPr>
      </w:pPr>
      <w:r w:rsidRPr="009426AD">
        <w:rPr>
          <w:rFonts w:ascii="Arial" w:eastAsia="Times New Roman" w:hAnsi="Arial" w:cs="Arial"/>
          <w:color w:val="000000"/>
          <w:sz w:val="24"/>
          <w:szCs w:val="24"/>
          <w:lang w:eastAsia="ru-RU"/>
        </w:rPr>
        <w:t>поселка Муторай</w:t>
      </w:r>
    </w:p>
    <w:p w:rsidR="009426AD" w:rsidRPr="009426AD" w:rsidRDefault="009426AD" w:rsidP="009426AD">
      <w:pPr>
        <w:spacing w:after="0" w:line="100" w:lineRule="atLeast"/>
        <w:ind w:firstLine="633"/>
        <w:jc w:val="right"/>
        <w:rPr>
          <w:rFonts w:ascii="Courier New" w:eastAsia="Times New Roman" w:hAnsi="Courier New" w:cs="Courier New"/>
          <w:color w:val="000000"/>
          <w:sz w:val="27"/>
          <w:szCs w:val="27"/>
          <w:lang w:eastAsia="ru-RU"/>
        </w:rPr>
      </w:pPr>
      <w:r w:rsidRPr="009426AD">
        <w:rPr>
          <w:rFonts w:ascii="Arial" w:eastAsia="Times New Roman" w:hAnsi="Arial" w:cs="Arial"/>
          <w:color w:val="000000"/>
          <w:sz w:val="24"/>
          <w:szCs w:val="24"/>
          <w:lang w:eastAsia="ru-RU"/>
        </w:rPr>
        <w:t>от 30.11. 2017 г. №37-п</w:t>
      </w:r>
    </w:p>
    <w:p w:rsidR="009426AD" w:rsidRPr="009426AD" w:rsidRDefault="009426AD" w:rsidP="009426AD">
      <w:pPr>
        <w:spacing w:after="0" w:line="100" w:lineRule="atLeast"/>
        <w:ind w:firstLine="633"/>
        <w:jc w:val="right"/>
        <w:rPr>
          <w:rFonts w:ascii="Courier New" w:eastAsia="Times New Roman" w:hAnsi="Courier New" w:cs="Courier New"/>
          <w:color w:val="000000"/>
          <w:sz w:val="27"/>
          <w:szCs w:val="27"/>
          <w:lang w:eastAsia="ru-RU"/>
        </w:rPr>
      </w:pPr>
      <w:r w:rsidRPr="009426AD">
        <w:rPr>
          <w:rFonts w:ascii="Arial" w:eastAsia="Times New Roman" w:hAnsi="Arial" w:cs="Arial"/>
          <w:color w:val="000000"/>
          <w:sz w:val="24"/>
          <w:szCs w:val="24"/>
          <w:lang w:eastAsia="ru-RU"/>
        </w:rPr>
        <w:t> </w:t>
      </w:r>
    </w:p>
    <w:p w:rsidR="009426AD" w:rsidRPr="009426AD" w:rsidRDefault="009426AD" w:rsidP="009426AD">
      <w:pPr>
        <w:spacing w:after="0" w:line="320" w:lineRule="atLeast"/>
        <w:ind w:firstLine="633"/>
        <w:jc w:val="center"/>
        <w:rPr>
          <w:rFonts w:ascii="Arial" w:eastAsia="Times New Roman" w:hAnsi="Arial" w:cs="Arial"/>
          <w:color w:val="000000"/>
          <w:sz w:val="27"/>
          <w:szCs w:val="27"/>
          <w:lang w:eastAsia="ru-RU"/>
        </w:rPr>
      </w:pPr>
      <w:bookmarkStart w:id="0" w:name="Par37"/>
      <w:bookmarkEnd w:id="0"/>
      <w:r w:rsidRPr="009426AD">
        <w:rPr>
          <w:rFonts w:ascii="Arial" w:eastAsia="Times New Roman" w:hAnsi="Arial" w:cs="Arial"/>
          <w:b/>
          <w:bCs/>
          <w:color w:val="000000"/>
          <w:sz w:val="32"/>
          <w:szCs w:val="32"/>
          <w:lang w:eastAsia="ru-RU"/>
        </w:rPr>
        <w:lastRenderedPageBreak/>
        <w:t>Административный регламент</w:t>
      </w:r>
    </w:p>
    <w:p w:rsidR="009426AD" w:rsidRPr="009426AD" w:rsidRDefault="009426AD" w:rsidP="009426AD">
      <w:pPr>
        <w:spacing w:after="0" w:line="32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2"/>
          <w:szCs w:val="32"/>
          <w:lang w:eastAsia="ru-RU"/>
        </w:rPr>
        <w:t xml:space="preserve">предоставления муниципальной услуги «Признание граждан </w:t>
      </w:r>
      <w:proofErr w:type="gramStart"/>
      <w:r w:rsidRPr="009426AD">
        <w:rPr>
          <w:rFonts w:ascii="Arial" w:eastAsia="Times New Roman" w:hAnsi="Arial" w:cs="Arial"/>
          <w:b/>
          <w:bCs/>
          <w:color w:val="000000"/>
          <w:sz w:val="32"/>
          <w:szCs w:val="32"/>
          <w:lang w:eastAsia="ru-RU"/>
        </w:rPr>
        <w:t>малоимущими</w:t>
      </w:r>
      <w:proofErr w:type="gramEnd"/>
      <w:r w:rsidRPr="009426AD">
        <w:rPr>
          <w:rFonts w:ascii="Arial" w:eastAsia="Times New Roman" w:hAnsi="Arial" w:cs="Arial"/>
          <w:b/>
          <w:bCs/>
          <w:color w:val="000000"/>
          <w:sz w:val="32"/>
          <w:szCs w:val="32"/>
          <w:lang w:eastAsia="ru-RU"/>
        </w:rPr>
        <w:t xml:space="preserve"> в целях принятия на учет в качестве нуждающихся в жилых помещениях, предоставляемых по договорам социального найма»  на территории поселка Муторай</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bookmarkStart w:id="1" w:name="Par45"/>
      <w:bookmarkEnd w:id="1"/>
      <w:r w:rsidRPr="009426AD">
        <w:rPr>
          <w:rFonts w:ascii="Arial" w:eastAsia="Times New Roman" w:hAnsi="Arial" w:cs="Arial"/>
          <w:color w:val="000000"/>
          <w:sz w:val="27"/>
          <w:szCs w:val="27"/>
          <w:lang w:eastAsia="ru-RU"/>
        </w:rPr>
        <w:t> </w:t>
      </w:r>
    </w:p>
    <w:p w:rsidR="009426AD" w:rsidRPr="009426AD" w:rsidRDefault="009426AD" w:rsidP="009426AD">
      <w:pPr>
        <w:spacing w:after="0" w:line="30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I. Общие положения</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bookmarkStart w:id="2" w:name="Par47"/>
      <w:bookmarkEnd w:id="2"/>
      <w:r w:rsidRPr="009426AD">
        <w:rPr>
          <w:rFonts w:ascii="Arial" w:eastAsia="Times New Roman" w:hAnsi="Arial" w:cs="Arial"/>
          <w:color w:val="000000"/>
          <w:sz w:val="27"/>
          <w:szCs w:val="27"/>
          <w:lang w:eastAsia="ru-RU"/>
        </w:rPr>
        <w:t xml:space="preserve">1.1. Настоящий административный регламент (далее - Регламент) устанавливает порядок предоставления муниципальной услуги «Признание граждан </w:t>
      </w:r>
      <w:proofErr w:type="gramStart"/>
      <w:r w:rsidRPr="009426AD">
        <w:rPr>
          <w:rFonts w:ascii="Arial" w:eastAsia="Times New Roman" w:hAnsi="Arial" w:cs="Arial"/>
          <w:color w:val="000000"/>
          <w:sz w:val="27"/>
          <w:szCs w:val="27"/>
          <w:lang w:eastAsia="ru-RU"/>
        </w:rPr>
        <w:t>малоимущими</w:t>
      </w:r>
      <w:proofErr w:type="gramEnd"/>
      <w:r w:rsidRPr="009426AD">
        <w:rPr>
          <w:rFonts w:ascii="Arial" w:eastAsia="Times New Roman" w:hAnsi="Arial" w:cs="Arial"/>
          <w:color w:val="000000"/>
          <w:sz w:val="27"/>
          <w:szCs w:val="27"/>
          <w:lang w:eastAsia="ru-RU"/>
        </w:rPr>
        <w:t xml:space="preserve"> в целях принятия на учет в качестве нуждающихся в жилых помещениях, предоставляемых по договорам социального найма»  на территории поселка Муторай</w:t>
      </w:r>
      <w:r w:rsidRPr="009426AD">
        <w:rPr>
          <w:rFonts w:ascii="Arial" w:eastAsia="Times New Roman" w:hAnsi="Arial" w:cs="Arial"/>
          <w:b/>
          <w:bCs/>
          <w:color w:val="000000"/>
          <w:sz w:val="27"/>
          <w:szCs w:val="27"/>
          <w:lang w:eastAsia="ru-RU"/>
        </w:rPr>
        <w:t> </w:t>
      </w:r>
      <w:r w:rsidRPr="009426AD">
        <w:rPr>
          <w:rFonts w:ascii="Arial" w:eastAsia="Times New Roman" w:hAnsi="Arial" w:cs="Arial"/>
          <w:color w:val="000000"/>
          <w:sz w:val="27"/>
          <w:szCs w:val="27"/>
          <w:lang w:eastAsia="ru-RU"/>
        </w:rPr>
        <w:t>(далее - муниципальная услуга) и стандарт ее предоставления на территории поселка Муторай.</w:t>
      </w:r>
    </w:p>
    <w:p w:rsidR="009426AD" w:rsidRPr="009426AD" w:rsidRDefault="009426AD" w:rsidP="009426AD">
      <w:pPr>
        <w:spacing w:after="0" w:line="240" w:lineRule="atLeast"/>
        <w:ind w:firstLine="600"/>
        <w:jc w:val="both"/>
        <w:rPr>
          <w:rFonts w:ascii="Arial" w:eastAsia="Times New Roman" w:hAnsi="Arial" w:cs="Arial"/>
          <w:color w:val="000000"/>
          <w:sz w:val="27"/>
          <w:szCs w:val="27"/>
          <w:lang w:eastAsia="ru-RU"/>
        </w:rPr>
      </w:pPr>
      <w:bookmarkStart w:id="3" w:name="Par51"/>
      <w:bookmarkEnd w:id="3"/>
      <w:r w:rsidRPr="009426AD">
        <w:rPr>
          <w:rFonts w:ascii="Arial" w:eastAsia="Times New Roman" w:hAnsi="Arial" w:cs="Arial"/>
          <w:color w:val="000000"/>
          <w:sz w:val="27"/>
          <w:szCs w:val="27"/>
          <w:lang w:eastAsia="ru-RU"/>
        </w:rPr>
        <w:t>1.2. Настоящий Административный регламент разработан в целях:</w:t>
      </w:r>
    </w:p>
    <w:p w:rsidR="009426AD" w:rsidRPr="009426AD" w:rsidRDefault="009426AD" w:rsidP="009426AD">
      <w:pPr>
        <w:spacing w:after="0" w:line="240" w:lineRule="atLeast"/>
        <w:ind w:firstLine="60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повышения открытости деятельности органов местного самоуправления поселка Муторай,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p>
    <w:p w:rsidR="009426AD" w:rsidRPr="009426AD" w:rsidRDefault="009426AD" w:rsidP="009426AD">
      <w:pPr>
        <w:spacing w:after="0" w:line="240" w:lineRule="atLeast"/>
        <w:ind w:firstLine="60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определения ответственных должностных лиц, осуществляющих  выполнение отдельных административных процедур;</w:t>
      </w:r>
    </w:p>
    <w:p w:rsidR="009426AD" w:rsidRPr="009426AD" w:rsidRDefault="009426AD" w:rsidP="009426AD">
      <w:pPr>
        <w:spacing w:after="0" w:line="240" w:lineRule="atLeast"/>
        <w:ind w:firstLine="60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упорядочения административных процедур;</w:t>
      </w:r>
    </w:p>
    <w:p w:rsidR="009426AD" w:rsidRPr="009426AD" w:rsidRDefault="009426AD" w:rsidP="009426AD">
      <w:pPr>
        <w:spacing w:after="0" w:line="240" w:lineRule="atLeast"/>
        <w:ind w:firstLine="60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использования межведомственного взаимодействия при предоставлении муниципальной услуги, в том числе с использованием информационно-коммуникационных технологий;</w:t>
      </w:r>
    </w:p>
    <w:p w:rsidR="009426AD" w:rsidRPr="009426AD" w:rsidRDefault="009426AD" w:rsidP="009426AD">
      <w:pPr>
        <w:spacing w:after="0" w:line="240" w:lineRule="atLeast"/>
        <w:ind w:firstLine="60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сокращения срока предоставления муниципальных услуг, а также сроков исполнения отдельных административных процедур в процессе предоставления муниципальных услуг;</w:t>
      </w:r>
    </w:p>
    <w:p w:rsidR="009426AD" w:rsidRPr="009426AD" w:rsidRDefault="009426AD" w:rsidP="009426AD">
      <w:pPr>
        <w:spacing w:after="0" w:line="240" w:lineRule="atLeast"/>
        <w:ind w:firstLine="60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предоставления муниципальной услуги в электронной форме.</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1.3. Круг заявителей:</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физические лица, претендующие на  признание их малоимущими и  нуждающимися в предоставлении жилого помещения по договору социального найма;</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представители граждан, наделенные полномочиями защиты интересов заявителей в порядке, установленном законодательством Российской Федерации.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1.4. Информация о месте нахождения и графике работы органов местного самоуправления, предоставляющих муниципальную услугу:</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Администрация поселка Муторай Эвенкийского муниципального района Красноярского края (далее  Администрация).</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 Ответственные исполнители — сотрудники Администрации, на которых возложена данная обязанность </w:t>
      </w:r>
      <w:r w:rsidRPr="009426AD">
        <w:rPr>
          <w:rFonts w:ascii="Arial" w:eastAsia="Times New Roman" w:hAnsi="Arial" w:cs="Arial"/>
          <w:b/>
          <w:bCs/>
          <w:color w:val="000000"/>
          <w:sz w:val="27"/>
          <w:szCs w:val="27"/>
          <w:lang w:eastAsia="ru-RU"/>
        </w:rPr>
        <w:t>(</w:t>
      </w:r>
      <w:r w:rsidRPr="009426AD">
        <w:rPr>
          <w:rFonts w:ascii="Arial" w:eastAsia="Times New Roman" w:hAnsi="Arial" w:cs="Arial"/>
          <w:color w:val="000000"/>
          <w:sz w:val="27"/>
          <w:szCs w:val="27"/>
          <w:lang w:eastAsia="ru-RU"/>
        </w:rPr>
        <w:t>далее - уполномоченное должностное лицо).</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Сведения  об адресе местонахождения, контактных телефонах Администрации поселка Муторай Эвенкийского муниципального района Красноярского края, </w:t>
      </w:r>
      <w:proofErr w:type="gramStart"/>
      <w:r w:rsidRPr="009426AD">
        <w:rPr>
          <w:rFonts w:ascii="Arial" w:eastAsia="Times New Roman" w:hAnsi="Arial" w:cs="Arial"/>
          <w:color w:val="000000"/>
          <w:sz w:val="27"/>
          <w:szCs w:val="27"/>
          <w:lang w:eastAsia="ru-RU"/>
        </w:rPr>
        <w:t>предоставляющей</w:t>
      </w:r>
      <w:proofErr w:type="gramEnd"/>
      <w:r w:rsidRPr="009426AD">
        <w:rPr>
          <w:rFonts w:ascii="Arial" w:eastAsia="Times New Roman" w:hAnsi="Arial" w:cs="Arial"/>
          <w:color w:val="000000"/>
          <w:sz w:val="27"/>
          <w:szCs w:val="27"/>
          <w:lang w:eastAsia="ru-RU"/>
        </w:rPr>
        <w:t xml:space="preserve"> услугу:</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индекс 648483, Красноярский край, Эвенкийский муниципальный район, поселок  Муторай, ул. </w:t>
      </w:r>
      <w:proofErr w:type="gramStart"/>
      <w:r w:rsidRPr="009426AD">
        <w:rPr>
          <w:rFonts w:ascii="Arial" w:eastAsia="Times New Roman" w:hAnsi="Arial" w:cs="Arial"/>
          <w:color w:val="000000"/>
          <w:sz w:val="27"/>
          <w:szCs w:val="27"/>
          <w:lang w:eastAsia="ru-RU"/>
        </w:rPr>
        <w:t>Таежная</w:t>
      </w:r>
      <w:proofErr w:type="gramEnd"/>
      <w:r w:rsidRPr="009426AD">
        <w:rPr>
          <w:rFonts w:ascii="Arial" w:eastAsia="Times New Roman" w:hAnsi="Arial" w:cs="Arial"/>
          <w:color w:val="000000"/>
          <w:sz w:val="27"/>
          <w:szCs w:val="27"/>
          <w:lang w:eastAsia="ru-RU"/>
        </w:rPr>
        <w:t>,  д.4;</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контактный телефон 8 (39177) 35500;</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proofErr w:type="spellStart"/>
      <w:r w:rsidRPr="009426AD">
        <w:rPr>
          <w:rFonts w:ascii="Arial" w:eastAsia="Times New Roman" w:hAnsi="Arial" w:cs="Arial"/>
          <w:color w:val="000000"/>
          <w:spacing w:val="-2"/>
          <w:sz w:val="27"/>
          <w:szCs w:val="27"/>
          <w:lang w:eastAsia="ru-RU"/>
        </w:rPr>
        <w:t>e-mail</w:t>
      </w:r>
      <w:proofErr w:type="spellEnd"/>
      <w:r w:rsidRPr="009426AD">
        <w:rPr>
          <w:rFonts w:ascii="Arial" w:eastAsia="Times New Roman" w:hAnsi="Arial" w:cs="Arial"/>
          <w:color w:val="000000"/>
          <w:spacing w:val="-2"/>
          <w:sz w:val="27"/>
          <w:szCs w:val="27"/>
          <w:lang w:eastAsia="ru-RU"/>
        </w:rPr>
        <w:t>: </w:t>
      </w:r>
      <w:hyperlink r:id="rId8" w:history="1">
        <w:r w:rsidRPr="009426AD">
          <w:rPr>
            <w:rFonts w:ascii="Arial" w:eastAsia="Times New Roman" w:hAnsi="Arial" w:cs="Arial"/>
            <w:i/>
            <w:iCs/>
            <w:color w:val="0000FF"/>
            <w:sz w:val="27"/>
            <w:u w:val="single"/>
            <w:lang w:eastAsia="ru-RU"/>
          </w:rPr>
          <w:t>mutoray-glava@vanavara.evenkya.ru</w:t>
        </w:r>
      </w:hyperlink>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График работы: ежедневно с 09.00 до 17.15;</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перерыв на обед с 13.00 до 14.00;</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выходные дни – суббота, воскресенье.</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1.5. Порядок получения информации заявителями.</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1.5.1 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Индивидуальное устное информирование по процедуре предоставления муниципальной услуги осуществляется уполномоченным должностным лицом при обращении заявителей лично или по телефону.</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Индивидуальное письменное информирование по процедуре предоставления муниципальной услуги, осуществляется уполномоченным должностным лицом при обращении заинтересованных лиц путем почтовых отправлений, электронной почтой</w:t>
      </w:r>
      <w:r w:rsidRPr="009426AD">
        <w:rPr>
          <w:rFonts w:ascii="Arial" w:eastAsia="Times New Roman" w:hAnsi="Arial" w:cs="Arial"/>
          <w:color w:val="0000FF"/>
          <w:sz w:val="27"/>
          <w:szCs w:val="27"/>
          <w:u w:val="single"/>
          <w:lang w:eastAsia="ru-RU"/>
        </w:rPr>
        <w:t>.</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Ответ направляется в письменном виде,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 При индивидуальном письменном информировании ответ направляется Заявителю в течение 30 календарных дней со дня поступления запроса.</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Основными требованиями к информированию (консультированию) заявителей являются:</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достоверность и полнота информирования об услуге;</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четкость в изложении информации об услуге;</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удобство и доступность получения информации об услуге;</w:t>
      </w:r>
    </w:p>
    <w:p w:rsidR="009426AD" w:rsidRPr="009426AD" w:rsidRDefault="009426AD" w:rsidP="009426AD">
      <w:pPr>
        <w:spacing w:after="0" w:line="240" w:lineRule="atLeast"/>
        <w:ind w:firstLine="60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300" w:lineRule="atLeast"/>
        <w:ind w:firstLine="15"/>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2. Стандарт предоставления муниципальной услуги</w:t>
      </w:r>
    </w:p>
    <w:p w:rsidR="009426AD" w:rsidRPr="009426AD" w:rsidRDefault="009426AD" w:rsidP="009426AD">
      <w:pPr>
        <w:spacing w:after="0" w:line="240" w:lineRule="atLeast"/>
        <w:ind w:firstLine="15"/>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 </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2.1.. Наименование муниципальной услуги: «Признание граждан </w:t>
      </w:r>
      <w:proofErr w:type="gramStart"/>
      <w:r w:rsidRPr="009426AD">
        <w:rPr>
          <w:rFonts w:ascii="Arial" w:eastAsia="Times New Roman" w:hAnsi="Arial" w:cs="Arial"/>
          <w:color w:val="000000"/>
          <w:sz w:val="27"/>
          <w:szCs w:val="27"/>
          <w:lang w:eastAsia="ru-RU"/>
        </w:rPr>
        <w:t>малоимущими</w:t>
      </w:r>
      <w:proofErr w:type="gramEnd"/>
      <w:r w:rsidRPr="009426AD">
        <w:rPr>
          <w:rFonts w:ascii="Arial" w:eastAsia="Times New Roman" w:hAnsi="Arial" w:cs="Arial"/>
          <w:color w:val="000000"/>
          <w:sz w:val="27"/>
          <w:szCs w:val="27"/>
          <w:lang w:eastAsia="ru-RU"/>
        </w:rPr>
        <w:t xml:space="preserve"> в целях принятия на учет в качестве нуждающихся в жилых помещениях, предоставляемых по договорам социального найма».</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2.2. Муниципальная услуга предоставляется Администрацией п. Муторай (далее – Администрация).</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2.3. Результатом предоставления муниципальной услуги является Распоряжение  главы поселка:</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 о признании заявителя и членов его семьи или одиноко проживающего гражданина </w:t>
      </w:r>
      <w:proofErr w:type="gramStart"/>
      <w:r w:rsidRPr="009426AD">
        <w:rPr>
          <w:rFonts w:ascii="Arial" w:eastAsia="Times New Roman" w:hAnsi="Arial" w:cs="Arial"/>
          <w:color w:val="000000"/>
          <w:sz w:val="27"/>
          <w:szCs w:val="27"/>
          <w:lang w:eastAsia="ru-RU"/>
        </w:rPr>
        <w:t>малоимущими</w:t>
      </w:r>
      <w:proofErr w:type="gramEnd"/>
      <w:r w:rsidRPr="009426AD">
        <w:rPr>
          <w:rFonts w:ascii="Arial" w:eastAsia="Times New Roman" w:hAnsi="Arial" w:cs="Arial"/>
          <w:color w:val="000000"/>
          <w:sz w:val="27"/>
          <w:szCs w:val="27"/>
          <w:lang w:eastAsia="ru-RU"/>
        </w:rPr>
        <w:t>;</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 о непризнании заявителя и членов его семьи или одиноко проживающего гражданина </w:t>
      </w:r>
      <w:proofErr w:type="gramStart"/>
      <w:r w:rsidRPr="009426AD">
        <w:rPr>
          <w:rFonts w:ascii="Arial" w:eastAsia="Times New Roman" w:hAnsi="Arial" w:cs="Arial"/>
          <w:color w:val="000000"/>
          <w:sz w:val="27"/>
          <w:szCs w:val="27"/>
          <w:lang w:eastAsia="ru-RU"/>
        </w:rPr>
        <w:t>малоимущими</w:t>
      </w:r>
      <w:proofErr w:type="gramEnd"/>
      <w:r w:rsidRPr="009426AD">
        <w:rPr>
          <w:rFonts w:ascii="Arial" w:eastAsia="Times New Roman" w:hAnsi="Arial" w:cs="Arial"/>
          <w:color w:val="000000"/>
          <w:sz w:val="27"/>
          <w:szCs w:val="27"/>
          <w:lang w:eastAsia="ru-RU"/>
        </w:rPr>
        <w:t>;</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об отказе в рассмотрении документов.</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Специалист не позднее чем через три рабочих дня со дня принятия заключения  направляет его заявителю.</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2.4. Сроки предоставления муниципальной услуги.</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hyperlink r:id="rId9" w:history="1">
        <w:r w:rsidRPr="009426AD">
          <w:rPr>
            <w:rFonts w:ascii="Arial" w:eastAsia="Times New Roman" w:hAnsi="Arial" w:cs="Arial"/>
            <w:color w:val="0000FF"/>
            <w:sz w:val="27"/>
            <w:u w:val="single"/>
            <w:lang w:eastAsia="ru-RU"/>
          </w:rPr>
          <w:t>Распоряжение</w:t>
        </w:r>
      </w:hyperlink>
      <w:r w:rsidRPr="009426AD">
        <w:rPr>
          <w:rFonts w:ascii="Arial" w:eastAsia="Times New Roman" w:hAnsi="Arial" w:cs="Arial"/>
          <w:color w:val="000000"/>
          <w:sz w:val="27"/>
          <w:szCs w:val="27"/>
          <w:lang w:eastAsia="ru-RU"/>
        </w:rPr>
        <w:t> принимается не позднее чем через 30 рабочих дней со дня подачи заявителем </w:t>
      </w:r>
      <w:hyperlink r:id="rId10" w:history="1">
        <w:r w:rsidRPr="009426AD">
          <w:rPr>
            <w:rFonts w:ascii="Arial" w:eastAsia="Times New Roman" w:hAnsi="Arial" w:cs="Arial"/>
            <w:color w:val="0000FF"/>
            <w:sz w:val="27"/>
            <w:u w:val="single"/>
            <w:lang w:eastAsia="ru-RU"/>
          </w:rPr>
          <w:t>заявления</w:t>
        </w:r>
      </w:hyperlink>
      <w:r w:rsidRPr="009426AD">
        <w:rPr>
          <w:rFonts w:ascii="Arial" w:eastAsia="Times New Roman" w:hAnsi="Arial" w:cs="Arial"/>
          <w:color w:val="000000"/>
          <w:sz w:val="27"/>
          <w:szCs w:val="27"/>
          <w:lang w:eastAsia="ru-RU"/>
        </w:rPr>
        <w:t> по форме согласно приложению 1 к административному регламенту (далее - заявление) и документов, указанных в </w:t>
      </w:r>
      <w:hyperlink r:id="rId11" w:history="1">
        <w:r w:rsidRPr="009426AD">
          <w:rPr>
            <w:rFonts w:ascii="Arial" w:eastAsia="Times New Roman" w:hAnsi="Arial" w:cs="Arial"/>
            <w:color w:val="0000FF"/>
            <w:sz w:val="27"/>
            <w:u w:val="single"/>
            <w:lang w:eastAsia="ru-RU"/>
          </w:rPr>
          <w:t>пункте 2.6.1 </w:t>
        </w:r>
      </w:hyperlink>
      <w:r w:rsidRPr="009426AD">
        <w:rPr>
          <w:rFonts w:ascii="Arial" w:eastAsia="Times New Roman" w:hAnsi="Arial" w:cs="Arial"/>
          <w:color w:val="000000"/>
          <w:sz w:val="27"/>
          <w:szCs w:val="27"/>
          <w:lang w:eastAsia="ru-RU"/>
        </w:rPr>
        <w:t>  административного регламента.</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2.5. Нормативно-правовые акты, регулирующие предоставление муниципальной услуги.</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Предоставление муниципальной услуги осуществляется в соответствии с:</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hyperlink r:id="rId12" w:history="1">
        <w:r w:rsidRPr="009426AD">
          <w:rPr>
            <w:rFonts w:ascii="Arial" w:eastAsia="Times New Roman" w:hAnsi="Arial" w:cs="Arial"/>
            <w:color w:val="0000FF"/>
            <w:sz w:val="27"/>
            <w:u w:val="single"/>
            <w:lang w:eastAsia="ru-RU"/>
          </w:rPr>
          <w:t>Конституцией</w:t>
        </w:r>
      </w:hyperlink>
      <w:r w:rsidRPr="009426AD">
        <w:rPr>
          <w:rFonts w:ascii="Arial" w:eastAsia="Times New Roman" w:hAnsi="Arial" w:cs="Arial"/>
          <w:color w:val="000000"/>
          <w:sz w:val="27"/>
          <w:szCs w:val="27"/>
          <w:lang w:eastAsia="ru-RU"/>
        </w:rPr>
        <w:t> Российской Федерации;</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Жилищным </w:t>
      </w:r>
      <w:hyperlink r:id="rId13" w:history="1">
        <w:r w:rsidRPr="009426AD">
          <w:rPr>
            <w:rFonts w:ascii="Arial" w:eastAsia="Times New Roman" w:hAnsi="Arial" w:cs="Arial"/>
            <w:color w:val="0000FF"/>
            <w:sz w:val="27"/>
            <w:u w:val="single"/>
            <w:lang w:eastAsia="ru-RU"/>
          </w:rPr>
          <w:t>кодексом</w:t>
        </w:r>
      </w:hyperlink>
      <w:r w:rsidRPr="009426AD">
        <w:rPr>
          <w:rFonts w:ascii="Arial" w:eastAsia="Times New Roman" w:hAnsi="Arial" w:cs="Arial"/>
          <w:color w:val="000000"/>
          <w:sz w:val="27"/>
          <w:szCs w:val="27"/>
          <w:lang w:eastAsia="ru-RU"/>
        </w:rPr>
        <w:t> Российской Федерации;</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Федеральным  законом от 06 октября 2003 г. </w:t>
      </w:r>
      <w:hyperlink r:id="rId14" w:history="1">
        <w:r w:rsidRPr="009426AD">
          <w:rPr>
            <w:rFonts w:ascii="Arial" w:eastAsia="Times New Roman" w:hAnsi="Arial" w:cs="Arial"/>
            <w:color w:val="0000FF"/>
            <w:sz w:val="27"/>
            <w:u w:val="single"/>
            <w:lang w:eastAsia="ru-RU"/>
          </w:rPr>
          <w:t>№ 131-ФЗ</w:t>
        </w:r>
      </w:hyperlink>
      <w:r w:rsidRPr="009426A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Федеральным  законом от 27 июля 2006 г. </w:t>
      </w:r>
      <w:hyperlink r:id="rId15" w:history="1">
        <w:r w:rsidRPr="009426AD">
          <w:rPr>
            <w:rFonts w:ascii="Arial" w:eastAsia="Times New Roman" w:hAnsi="Arial" w:cs="Arial"/>
            <w:color w:val="0000FF"/>
            <w:sz w:val="27"/>
            <w:u w:val="single"/>
            <w:lang w:eastAsia="ru-RU"/>
          </w:rPr>
          <w:t>№ 152-ФЗ</w:t>
        </w:r>
      </w:hyperlink>
      <w:r w:rsidRPr="009426AD">
        <w:rPr>
          <w:rFonts w:ascii="Arial" w:eastAsia="Times New Roman" w:hAnsi="Arial" w:cs="Arial"/>
          <w:color w:val="000000"/>
          <w:sz w:val="27"/>
          <w:szCs w:val="27"/>
          <w:lang w:eastAsia="ru-RU"/>
        </w:rPr>
        <w:t> "О персональных данных";</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w:t>
      </w:r>
      <w:hyperlink r:id="rId16" w:history="1">
        <w:r w:rsidRPr="009426AD">
          <w:rPr>
            <w:rFonts w:ascii="Arial" w:eastAsia="Times New Roman" w:hAnsi="Arial" w:cs="Arial"/>
            <w:color w:val="0000FF"/>
            <w:sz w:val="27"/>
            <w:u w:val="single"/>
            <w:lang w:eastAsia="ru-RU"/>
          </w:rPr>
          <w:t>Уставом</w:t>
        </w:r>
      </w:hyperlink>
      <w:r w:rsidRPr="009426AD">
        <w:rPr>
          <w:rFonts w:ascii="Arial" w:eastAsia="Times New Roman" w:hAnsi="Arial" w:cs="Arial"/>
          <w:color w:val="000000"/>
          <w:sz w:val="27"/>
          <w:szCs w:val="27"/>
          <w:lang w:eastAsia="ru-RU"/>
        </w:rPr>
        <w:t> п. Муторай;</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Законом Красноярского края от 23.05.2006 года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Решением схода граждан Муторай  от  02.03.2015 года № 6  «О  Порядке предоставления малоимущим гражданам жилых помещений муниципального жилищного фонда социального использования по договору социального найма в п. Муторай».</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2.6. Перечень документов, необходимых для признания граждан </w:t>
      </w:r>
      <w:proofErr w:type="gramStart"/>
      <w:r w:rsidRPr="009426AD">
        <w:rPr>
          <w:rFonts w:ascii="Arial" w:eastAsia="Times New Roman" w:hAnsi="Arial" w:cs="Arial"/>
          <w:color w:val="000000"/>
          <w:sz w:val="27"/>
          <w:szCs w:val="27"/>
          <w:lang w:eastAsia="ru-RU"/>
        </w:rPr>
        <w:t>малоимущими</w:t>
      </w:r>
      <w:proofErr w:type="gramEnd"/>
      <w:r w:rsidRPr="009426AD">
        <w:rPr>
          <w:rFonts w:ascii="Arial" w:eastAsia="Times New Roman" w:hAnsi="Arial" w:cs="Arial"/>
          <w:color w:val="000000"/>
          <w:sz w:val="27"/>
          <w:szCs w:val="27"/>
          <w:lang w:eastAsia="ru-RU"/>
        </w:rPr>
        <w:t xml:space="preserve"> в целях принятия на учет в качестве нуждающихся в жилых помещениях, предоставляемых по договорам социального найма.</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2.6.1 Самостоятельно заявитель представляет следующие документы:</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hyperlink r:id="rId17" w:history="1">
        <w:r w:rsidRPr="009426AD">
          <w:rPr>
            <w:rFonts w:ascii="Arial" w:eastAsia="Times New Roman" w:hAnsi="Arial" w:cs="Arial"/>
            <w:color w:val="0000FF"/>
            <w:sz w:val="27"/>
            <w:u w:val="single"/>
            <w:lang w:eastAsia="ru-RU"/>
          </w:rPr>
          <w:t>заявление</w:t>
        </w:r>
      </w:hyperlink>
      <w:r w:rsidRPr="009426AD">
        <w:rPr>
          <w:rFonts w:ascii="Arial" w:eastAsia="Times New Roman" w:hAnsi="Arial" w:cs="Arial"/>
          <w:color w:val="000000"/>
          <w:sz w:val="27"/>
          <w:szCs w:val="27"/>
          <w:lang w:eastAsia="ru-RU"/>
        </w:rPr>
        <w:t>;</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паспорт (в случае его отсутствия - иной документ, удостоверяющий личность);</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 документы, подтверждающие состав семьи, а также доходы и стоимость имущества, находящегося в собственности членов семьи или одиноко проживающего гражданина и подлежащего налогообложению.</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В </w:t>
      </w:r>
      <w:proofErr w:type="gramStart"/>
      <w:r w:rsidRPr="009426AD">
        <w:rPr>
          <w:rFonts w:ascii="Arial" w:eastAsia="Times New Roman" w:hAnsi="Arial" w:cs="Arial"/>
          <w:color w:val="000000"/>
          <w:sz w:val="27"/>
          <w:szCs w:val="27"/>
          <w:lang w:eastAsia="ru-RU"/>
        </w:rPr>
        <w:t>заявлении</w:t>
      </w:r>
      <w:proofErr w:type="gramEnd"/>
      <w:r w:rsidRPr="009426AD">
        <w:rPr>
          <w:rFonts w:ascii="Arial" w:eastAsia="Times New Roman" w:hAnsi="Arial" w:cs="Arial"/>
          <w:color w:val="000000"/>
          <w:sz w:val="27"/>
          <w:szCs w:val="27"/>
          <w:lang w:eastAsia="ru-RU"/>
        </w:rPr>
        <w:t xml:space="preserve"> должно быть изложено согласие гражданина на проверку органом местного самоуправления представленных сведений.</w:t>
      </w:r>
    </w:p>
    <w:p w:rsidR="009426AD" w:rsidRPr="009426AD" w:rsidRDefault="009426AD" w:rsidP="009426AD">
      <w:pPr>
        <w:spacing w:after="1" w:line="28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предоставляется право декларировать такие доходы при подаче заявления о признании их </w:t>
      </w:r>
      <w:proofErr w:type="gramStart"/>
      <w:r w:rsidRPr="009426AD">
        <w:rPr>
          <w:rFonts w:ascii="Arial" w:eastAsia="Times New Roman" w:hAnsi="Arial" w:cs="Arial"/>
          <w:color w:val="000000"/>
          <w:sz w:val="27"/>
          <w:szCs w:val="27"/>
          <w:lang w:eastAsia="ru-RU"/>
        </w:rPr>
        <w:t>малоимущими</w:t>
      </w:r>
      <w:proofErr w:type="gramEnd"/>
      <w:r w:rsidRPr="009426AD">
        <w:rPr>
          <w:rFonts w:ascii="Arial" w:eastAsia="Times New Roman" w:hAnsi="Arial" w:cs="Arial"/>
          <w:color w:val="000000"/>
          <w:sz w:val="27"/>
          <w:szCs w:val="27"/>
          <w:lang w:eastAsia="ru-RU"/>
        </w:rPr>
        <w:t>.</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Заявление  и документы, указанные в пункте 2.6.1 настоящего административного регламента, представляются гражданином лично или его полномочным представителем на основании документа, подтверждающего его полномочия.</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2.6.2. Перечень документов (сведений), которые заявитель вправе предоставить по собственной инициативе:</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 справки уполномоченных органов об отсутствии в собственности недвижимого имущества или земельного участка;</w:t>
      </w:r>
      <w:proofErr w:type="gramEnd"/>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финансово-лицевого счета;</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справка о месте жительства каждого члена семьи, не зарегистрированного по адресу заявителя.</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 случае если заявитель не представил указанные выше документы (сведения) по собственной инициативе, данные документ</w:t>
      </w:r>
      <w:proofErr w:type="gramStart"/>
      <w:r w:rsidRPr="009426AD">
        <w:rPr>
          <w:rFonts w:ascii="Arial" w:eastAsia="Times New Roman" w:hAnsi="Arial" w:cs="Arial"/>
          <w:color w:val="000000"/>
          <w:sz w:val="27"/>
          <w:szCs w:val="27"/>
          <w:lang w:eastAsia="ru-RU"/>
        </w:rPr>
        <w:t>ы(</w:t>
      </w:r>
      <w:proofErr w:type="gramEnd"/>
      <w:r w:rsidRPr="009426AD">
        <w:rPr>
          <w:rFonts w:ascii="Arial" w:eastAsia="Times New Roman" w:hAnsi="Arial" w:cs="Arial"/>
          <w:color w:val="000000"/>
          <w:sz w:val="27"/>
          <w:szCs w:val="27"/>
          <w:lang w:eastAsia="ru-RU"/>
        </w:rPr>
        <w:t>сведения) администрация поселения самостоятельно запрашивает и получает в рамках межведомственного взаимодействия.</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Заявитель представляет также копии всех документов с одновременным представлением оригиналов. Копии документов после проверки их соответствия оригиналам заверяются специалистом, принимающим документы.</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После принятия документов заявителю выдается </w:t>
      </w:r>
      <w:hyperlink r:id="rId18" w:history="1">
        <w:r w:rsidRPr="009426AD">
          <w:rPr>
            <w:rFonts w:ascii="Arial" w:eastAsia="Times New Roman" w:hAnsi="Arial" w:cs="Arial"/>
            <w:color w:val="0000FF"/>
            <w:sz w:val="27"/>
            <w:u w:val="single"/>
            <w:lang w:eastAsia="ru-RU"/>
          </w:rPr>
          <w:t>расписка</w:t>
        </w:r>
      </w:hyperlink>
      <w:r w:rsidRPr="009426AD">
        <w:rPr>
          <w:rFonts w:ascii="Arial" w:eastAsia="Times New Roman" w:hAnsi="Arial" w:cs="Arial"/>
          <w:color w:val="000000"/>
          <w:sz w:val="27"/>
          <w:szCs w:val="27"/>
          <w:lang w:eastAsia="ru-RU"/>
        </w:rPr>
        <w:t> о принятии документов с указанием их перечня, даты и времени их получения по форме согласно приложению 2 к административному регламенту (далее - расписка).</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2.7. </w:t>
      </w:r>
      <w:proofErr w:type="gramStart"/>
      <w:r w:rsidRPr="009426AD">
        <w:rPr>
          <w:rFonts w:ascii="Arial" w:eastAsia="Times New Roman" w:hAnsi="Arial" w:cs="Arial"/>
          <w:color w:val="000000"/>
          <w:sz w:val="27"/>
          <w:szCs w:val="27"/>
          <w:lang w:eastAsia="ru-RU"/>
        </w:rPr>
        <w:t>Представление заявителем неполных и (или) недостоверных сведений, несогласие с проверкой представляемых сведений, отсутствие согласия на обработку персональных данных по форме согласно приложению 3, если размер дохода, приходящегося на каждого члена семьи заявителя, превышает пороговое значение дохода, установленного  в муниципальном образовании для признания граждан малоимущими, если стоимость имущества, находящегося в собственности заявителя и членов его семьи и подлежащего налогообложению, превышает пороговое</w:t>
      </w:r>
      <w:proofErr w:type="gramEnd"/>
      <w:r w:rsidRPr="009426AD">
        <w:rPr>
          <w:rFonts w:ascii="Arial" w:eastAsia="Times New Roman" w:hAnsi="Arial" w:cs="Arial"/>
          <w:color w:val="000000"/>
          <w:sz w:val="27"/>
          <w:szCs w:val="27"/>
          <w:lang w:eastAsia="ru-RU"/>
        </w:rPr>
        <w:t xml:space="preserve"> значение стоимости </w:t>
      </w:r>
      <w:r w:rsidRPr="009426AD">
        <w:rPr>
          <w:rFonts w:ascii="Arial" w:eastAsia="Times New Roman" w:hAnsi="Arial" w:cs="Arial"/>
          <w:color w:val="000000"/>
          <w:sz w:val="27"/>
          <w:szCs w:val="27"/>
          <w:lang w:eastAsia="ru-RU"/>
        </w:rPr>
        <w:lastRenderedPageBreak/>
        <w:t>имущества, установленного  в муниципальном образовании для признания граждан малоимущими,  к административному регламенту являются основаниями для отказа в рассмотрении вопроса о признании семьи или одиноко проживающего гражданина малоимущими. </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2.7.1. Должностные лица, предоставляющую муниципальную услугу не вправе требовать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2.8. Рассмотрение документов заявителя не должно превышать 30 рабочих дней со дня представления всех необходимых документально оформленных сведений. Заявитель уведомляется о проверке представленных документов, продлении сроков проверки, о возврате документов письменно по форме согласно приложению </w:t>
      </w:r>
      <w:hyperlink r:id="rId19" w:history="1">
        <w:r w:rsidRPr="009426AD">
          <w:rPr>
            <w:rFonts w:ascii="Arial" w:eastAsia="Times New Roman" w:hAnsi="Arial" w:cs="Arial"/>
            <w:color w:val="000000"/>
            <w:sz w:val="27"/>
            <w:u w:val="single"/>
            <w:lang w:eastAsia="ru-RU"/>
          </w:rPr>
          <w:t>4</w:t>
        </w:r>
      </w:hyperlink>
      <w:r w:rsidRPr="009426AD">
        <w:rPr>
          <w:rFonts w:ascii="Arial" w:eastAsia="Times New Roman" w:hAnsi="Arial" w:cs="Arial"/>
          <w:color w:val="000000"/>
          <w:sz w:val="27"/>
          <w:szCs w:val="27"/>
          <w:lang w:eastAsia="ru-RU"/>
        </w:rPr>
        <w:t> к административному регламенту (далее - уведомление).  </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2.9. </w:t>
      </w:r>
      <w:proofErr w:type="gramStart"/>
      <w:r w:rsidRPr="009426AD">
        <w:rPr>
          <w:rFonts w:ascii="Arial" w:eastAsia="Times New Roman" w:hAnsi="Arial" w:cs="Arial"/>
          <w:color w:val="000000"/>
          <w:sz w:val="27"/>
          <w:szCs w:val="27"/>
          <w:lang w:eastAsia="ru-RU"/>
        </w:rPr>
        <w:t>Специалист не вправе требовать от заявителя представления иных документов помимо предусмотренных пунктом  2.6.1  административного регламента.</w:t>
      </w:r>
      <w:proofErr w:type="gramEnd"/>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2.10. Предоставление муниципальной услуги оказывается на бесплатной основе.</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2.11. Максимальное время ожидания при подаче </w:t>
      </w:r>
      <w:hyperlink r:id="rId20" w:history="1">
        <w:r w:rsidRPr="009426AD">
          <w:rPr>
            <w:rFonts w:ascii="Arial" w:eastAsia="Times New Roman" w:hAnsi="Arial" w:cs="Arial"/>
            <w:color w:val="0000FF"/>
            <w:sz w:val="27"/>
            <w:u w:val="single"/>
            <w:lang w:eastAsia="ru-RU"/>
          </w:rPr>
          <w:t>заявления</w:t>
        </w:r>
      </w:hyperlink>
      <w:r w:rsidRPr="009426AD">
        <w:rPr>
          <w:rFonts w:ascii="Arial" w:eastAsia="Times New Roman" w:hAnsi="Arial" w:cs="Arial"/>
          <w:color w:val="000000"/>
          <w:sz w:val="27"/>
          <w:szCs w:val="27"/>
          <w:lang w:eastAsia="ru-RU"/>
        </w:rPr>
        <w:t> не может превышать 30 минут.</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2.12. После проверки специалистом документов заявитель подает </w:t>
      </w:r>
      <w:hyperlink r:id="rId21" w:history="1">
        <w:r w:rsidRPr="009426AD">
          <w:rPr>
            <w:rFonts w:ascii="Arial" w:eastAsia="Times New Roman" w:hAnsi="Arial" w:cs="Arial"/>
            <w:color w:val="0000FF"/>
            <w:sz w:val="27"/>
            <w:u w:val="single"/>
            <w:lang w:eastAsia="ru-RU"/>
          </w:rPr>
          <w:t>заявление</w:t>
        </w:r>
      </w:hyperlink>
      <w:r w:rsidRPr="009426AD">
        <w:rPr>
          <w:rFonts w:ascii="Arial" w:eastAsia="Times New Roman" w:hAnsi="Arial" w:cs="Arial"/>
          <w:color w:val="000000"/>
          <w:sz w:val="27"/>
          <w:szCs w:val="27"/>
          <w:lang w:eastAsia="ru-RU"/>
        </w:rPr>
        <w:t>.</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hyperlink r:id="rId22" w:history="1">
        <w:r w:rsidRPr="009426AD">
          <w:rPr>
            <w:rFonts w:ascii="Arial" w:eastAsia="Times New Roman" w:hAnsi="Arial" w:cs="Arial"/>
            <w:color w:val="0000FF"/>
            <w:sz w:val="27"/>
            <w:u w:val="single"/>
            <w:lang w:eastAsia="ru-RU"/>
          </w:rPr>
          <w:t>Заявление</w:t>
        </w:r>
      </w:hyperlink>
      <w:r w:rsidRPr="009426AD">
        <w:rPr>
          <w:rFonts w:ascii="Arial" w:eastAsia="Times New Roman" w:hAnsi="Arial" w:cs="Arial"/>
          <w:color w:val="000000"/>
          <w:sz w:val="27"/>
          <w:szCs w:val="27"/>
          <w:lang w:eastAsia="ru-RU"/>
        </w:rPr>
        <w:t> подписывается заявителем или полномочным представителем, действующим от имени заявителя.</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Одновременно с приемом заявителя специалист, ответственный за прием документов:</w:t>
      </w:r>
      <w:proofErr w:type="gramEnd"/>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вносит запись о заявителе в </w:t>
      </w:r>
      <w:hyperlink r:id="rId23" w:history="1">
        <w:r w:rsidRPr="009426AD">
          <w:rPr>
            <w:rFonts w:ascii="Arial" w:eastAsia="Times New Roman" w:hAnsi="Arial" w:cs="Arial"/>
            <w:color w:val="0000FF"/>
            <w:sz w:val="27"/>
            <w:u w:val="single"/>
            <w:lang w:eastAsia="ru-RU"/>
          </w:rPr>
          <w:t>книгу</w:t>
        </w:r>
      </w:hyperlink>
      <w:r w:rsidRPr="009426AD">
        <w:rPr>
          <w:rFonts w:ascii="Arial" w:eastAsia="Times New Roman" w:hAnsi="Arial" w:cs="Arial"/>
          <w:color w:val="000000"/>
          <w:sz w:val="27"/>
          <w:szCs w:val="27"/>
          <w:lang w:eastAsia="ru-RU"/>
        </w:rPr>
        <w:t> регистрации заявлений граждан, поданных для присвоения им статуса малоимущих по форме согласно приложению 5 к административному регламенту (далее - книга регистрации заявлений).</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2.13. Помещения, в которых предоставляется муниципальная услуга, оборудуются:</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вывеской (табличкой), содержащей информацию о полном наименовании органа, предоставляющего муниципальную услугу, месте его нахождения, режиме работы, телефонном номере для справок.</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Информационная табличка размещается рядом с входом так, чтобы ее хорошо видели посетители.</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В </w:t>
      </w:r>
      <w:proofErr w:type="gramStart"/>
      <w:r w:rsidRPr="009426AD">
        <w:rPr>
          <w:rFonts w:ascii="Arial" w:eastAsia="Times New Roman" w:hAnsi="Arial" w:cs="Arial"/>
          <w:color w:val="000000"/>
          <w:sz w:val="27"/>
          <w:szCs w:val="27"/>
          <w:lang w:eastAsia="ru-RU"/>
        </w:rPr>
        <w:t>месте</w:t>
      </w:r>
      <w:proofErr w:type="gramEnd"/>
      <w:r w:rsidRPr="009426AD">
        <w:rPr>
          <w:rFonts w:ascii="Arial" w:eastAsia="Times New Roman" w:hAnsi="Arial" w:cs="Arial"/>
          <w:color w:val="000000"/>
          <w:sz w:val="27"/>
          <w:szCs w:val="27"/>
          <w:lang w:eastAsia="ru-RU"/>
        </w:rPr>
        <w:t xml:space="preserve">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В </w:t>
      </w:r>
      <w:proofErr w:type="gramStart"/>
      <w:r w:rsidRPr="009426AD">
        <w:rPr>
          <w:rFonts w:ascii="Arial" w:eastAsia="Times New Roman" w:hAnsi="Arial" w:cs="Arial"/>
          <w:color w:val="000000"/>
          <w:sz w:val="27"/>
          <w:szCs w:val="27"/>
          <w:lang w:eastAsia="ru-RU"/>
        </w:rPr>
        <w:t>помещении</w:t>
      </w:r>
      <w:proofErr w:type="gramEnd"/>
      <w:r w:rsidRPr="009426AD">
        <w:rPr>
          <w:rFonts w:ascii="Arial" w:eastAsia="Times New Roman" w:hAnsi="Arial" w:cs="Arial"/>
          <w:color w:val="000000"/>
          <w:sz w:val="27"/>
          <w:szCs w:val="27"/>
          <w:lang w:eastAsia="ru-RU"/>
        </w:rPr>
        <w:t xml:space="preserve">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администрации, оборудованном местами для сидения.</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Место предоставления муниципальной услуги оборудуется:</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стульями;</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Рабочее место специалиста оборудуется необходимой функциональной мебелью и телефонной связью.</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текст Административного регламента (извлечения – на информационном стенде);</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перечень документов, необходимых для исполнения муниципальной услуги, и требования, предъявляемые к этим документам;</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место и режим приема заявителей;</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таблица сроков предоставления муниципальной услуги в целом и</w:t>
      </w:r>
      <w:r w:rsidRPr="009426AD">
        <w:rPr>
          <w:rFonts w:ascii="Arial" w:eastAsia="Times New Roman" w:hAnsi="Arial" w:cs="Arial"/>
          <w:color w:val="000000"/>
          <w:sz w:val="27"/>
          <w:szCs w:val="27"/>
          <w:lang w:eastAsia="ru-RU"/>
        </w:rPr>
        <w:br/>
        <w:t>максимальных сроков выполнения отдельных административных процедур;</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основания для отказа в предоставлении муниципальной услуги;</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порядок обжалования решений, действий или бездействий</w:t>
      </w:r>
      <w:r w:rsidRPr="009426AD">
        <w:rPr>
          <w:rFonts w:ascii="Arial" w:eastAsia="Times New Roman" w:hAnsi="Arial" w:cs="Arial"/>
          <w:color w:val="000000"/>
          <w:sz w:val="27"/>
          <w:szCs w:val="27"/>
          <w:lang w:eastAsia="ru-RU"/>
        </w:rPr>
        <w:br/>
        <w:t>должностных лиц, предоставляющих муниципальную услугу.</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2.14. Показатели доступности и качества муниципальных услуг.</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Показатели доступности и качества муниципальной услуги:</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соблюдение стандарта предоставления муниципальной услуги;</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отсутствие обоснованных жалоб заявителей на действия (бездействие) должностных лиц при предоставлении муниципальной услуги;</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полнота ответов на все поставленные в обращении вопросы и принятие необходимых мер в соответствии с законодательством Российской Федерации;</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достоверность предоставляемой гражданам информации о ходе рассмотрения обращения;</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полнота информирования заявителей о ходе рассмотрения обращения;</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              - наглядность форм предоставляемой информации об административных процедурах;</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 удобство и доступность получения гражданами информации о порядке предоставления муниципальной услуги.</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300" w:lineRule="atLeast"/>
        <w:ind w:firstLine="585"/>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3. Административные процедуры</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3.1.Предоставление муниципальной услуги включает в себя следующие административные процедуры:</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прием </w:t>
      </w:r>
      <w:hyperlink r:id="rId24" w:history="1">
        <w:r w:rsidRPr="009426AD">
          <w:rPr>
            <w:rFonts w:ascii="Arial" w:eastAsia="Times New Roman" w:hAnsi="Arial" w:cs="Arial"/>
            <w:color w:val="0000FF"/>
            <w:sz w:val="27"/>
            <w:u w:val="single"/>
            <w:lang w:eastAsia="ru-RU"/>
          </w:rPr>
          <w:t>заявления</w:t>
        </w:r>
      </w:hyperlink>
      <w:r w:rsidRPr="009426AD">
        <w:rPr>
          <w:rFonts w:ascii="Arial" w:eastAsia="Times New Roman" w:hAnsi="Arial" w:cs="Arial"/>
          <w:color w:val="000000"/>
          <w:sz w:val="27"/>
          <w:szCs w:val="27"/>
          <w:lang w:eastAsia="ru-RU"/>
        </w:rPr>
        <w:t> и прилагаемых к нему документов;</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регистрация </w:t>
      </w:r>
      <w:hyperlink r:id="rId25" w:history="1">
        <w:r w:rsidRPr="009426AD">
          <w:rPr>
            <w:rFonts w:ascii="Arial" w:eastAsia="Times New Roman" w:hAnsi="Arial" w:cs="Arial"/>
            <w:color w:val="0000FF"/>
            <w:sz w:val="27"/>
            <w:u w:val="single"/>
            <w:lang w:eastAsia="ru-RU"/>
          </w:rPr>
          <w:t>заявления</w:t>
        </w:r>
      </w:hyperlink>
      <w:r w:rsidRPr="009426AD">
        <w:rPr>
          <w:rFonts w:ascii="Arial" w:eastAsia="Times New Roman" w:hAnsi="Arial" w:cs="Arial"/>
          <w:color w:val="000000"/>
          <w:sz w:val="27"/>
          <w:szCs w:val="27"/>
          <w:lang w:eastAsia="ru-RU"/>
        </w:rPr>
        <w:t>, выдача </w:t>
      </w:r>
      <w:hyperlink r:id="rId26" w:history="1">
        <w:r w:rsidRPr="009426AD">
          <w:rPr>
            <w:rFonts w:ascii="Arial" w:eastAsia="Times New Roman" w:hAnsi="Arial" w:cs="Arial"/>
            <w:color w:val="0000FF"/>
            <w:sz w:val="27"/>
            <w:u w:val="single"/>
            <w:lang w:eastAsia="ru-RU"/>
          </w:rPr>
          <w:t>расписки</w:t>
        </w:r>
      </w:hyperlink>
      <w:r w:rsidRPr="009426AD">
        <w:rPr>
          <w:rFonts w:ascii="Arial" w:eastAsia="Times New Roman" w:hAnsi="Arial" w:cs="Arial"/>
          <w:color w:val="000000"/>
          <w:sz w:val="27"/>
          <w:szCs w:val="27"/>
          <w:lang w:eastAsia="ru-RU"/>
        </w:rPr>
        <w:t>;</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проверка представленных сведений;</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 выполнение </w:t>
      </w:r>
      <w:proofErr w:type="gramStart"/>
      <w:r w:rsidRPr="009426AD">
        <w:rPr>
          <w:rFonts w:ascii="Arial" w:eastAsia="Times New Roman" w:hAnsi="Arial" w:cs="Arial"/>
          <w:color w:val="000000"/>
          <w:sz w:val="27"/>
          <w:szCs w:val="27"/>
          <w:lang w:eastAsia="ru-RU"/>
        </w:rPr>
        <w:t>расчетов </w:t>
      </w:r>
      <w:hyperlink r:id="rId27" w:history="1">
        <w:r w:rsidRPr="009426AD">
          <w:rPr>
            <w:rFonts w:ascii="Arial" w:eastAsia="Times New Roman" w:hAnsi="Arial" w:cs="Arial"/>
            <w:color w:val="0000FF"/>
            <w:sz w:val="27"/>
            <w:u w:val="single"/>
            <w:lang w:eastAsia="ru-RU"/>
          </w:rPr>
          <w:t>результатов</w:t>
        </w:r>
      </w:hyperlink>
      <w:r w:rsidRPr="009426AD">
        <w:rPr>
          <w:rFonts w:ascii="Arial" w:eastAsia="Times New Roman" w:hAnsi="Arial" w:cs="Arial"/>
          <w:color w:val="000000"/>
          <w:sz w:val="27"/>
          <w:szCs w:val="27"/>
          <w:lang w:eastAsia="ru-RU"/>
        </w:rPr>
        <w:t> исчисления размера доходов</w:t>
      </w:r>
      <w:proofErr w:type="gramEnd"/>
      <w:r w:rsidRPr="009426AD">
        <w:rPr>
          <w:rFonts w:ascii="Arial" w:eastAsia="Times New Roman" w:hAnsi="Arial" w:cs="Arial"/>
          <w:color w:val="000000"/>
          <w:sz w:val="27"/>
          <w:szCs w:val="27"/>
          <w:lang w:eastAsia="ru-RU"/>
        </w:rPr>
        <w:t xml:space="preserve"> и стоимости имущества семьи (одиноко проживающего гражданина) по форме согласно приложению 6 к административному регламенту (далее - расчет результатов);</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подготовка </w:t>
      </w:r>
      <w:hyperlink r:id="rId28" w:history="1">
        <w:r w:rsidRPr="009426AD">
          <w:rPr>
            <w:rFonts w:ascii="Arial" w:eastAsia="Times New Roman" w:hAnsi="Arial" w:cs="Arial"/>
            <w:color w:val="0000FF"/>
            <w:sz w:val="27"/>
            <w:u w:val="single"/>
            <w:lang w:eastAsia="ru-RU"/>
          </w:rPr>
          <w:t>заключения</w:t>
        </w:r>
      </w:hyperlink>
      <w:r w:rsidRPr="009426AD">
        <w:rPr>
          <w:rFonts w:ascii="Arial" w:eastAsia="Times New Roman" w:hAnsi="Arial" w:cs="Arial"/>
          <w:b/>
          <w:bCs/>
          <w:color w:val="000000"/>
          <w:sz w:val="27"/>
          <w:szCs w:val="27"/>
          <w:lang w:eastAsia="ru-RU"/>
        </w:rPr>
        <w:t> </w:t>
      </w:r>
      <w:r w:rsidRPr="009426AD">
        <w:rPr>
          <w:rFonts w:ascii="Arial" w:eastAsia="Times New Roman" w:hAnsi="Arial" w:cs="Arial"/>
          <w:color w:val="000000"/>
          <w:sz w:val="27"/>
          <w:szCs w:val="27"/>
          <w:lang w:eastAsia="ru-RU"/>
        </w:rPr>
        <w:t xml:space="preserve">о признании (непризнании) гражданина </w:t>
      </w:r>
      <w:proofErr w:type="gramStart"/>
      <w:r w:rsidRPr="009426AD">
        <w:rPr>
          <w:rFonts w:ascii="Arial" w:eastAsia="Times New Roman" w:hAnsi="Arial" w:cs="Arial"/>
          <w:color w:val="000000"/>
          <w:sz w:val="27"/>
          <w:szCs w:val="27"/>
          <w:lang w:eastAsia="ru-RU"/>
        </w:rPr>
        <w:t>малоимущим</w:t>
      </w:r>
      <w:proofErr w:type="gramEnd"/>
      <w:r w:rsidRPr="009426AD">
        <w:rPr>
          <w:rFonts w:ascii="Arial" w:eastAsia="Times New Roman" w:hAnsi="Arial" w:cs="Arial"/>
          <w:color w:val="000000"/>
          <w:sz w:val="27"/>
          <w:szCs w:val="27"/>
          <w:lang w:eastAsia="ru-RU"/>
        </w:rPr>
        <w:t>  (отказе в рассмотрении документов) по форме согласно приложению 7 к административному регламенту (далее - Распоряжение);</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hyperlink r:id="rId29" w:history="1">
        <w:r w:rsidRPr="009426AD">
          <w:rPr>
            <w:rFonts w:ascii="Arial" w:eastAsia="Times New Roman" w:hAnsi="Arial" w:cs="Arial"/>
            <w:color w:val="0000FF"/>
            <w:sz w:val="27"/>
            <w:u w:val="single"/>
            <w:lang w:eastAsia="ru-RU"/>
          </w:rPr>
          <w:t>уведомление</w:t>
        </w:r>
      </w:hyperlink>
      <w:r w:rsidRPr="009426AD">
        <w:rPr>
          <w:rFonts w:ascii="Arial" w:eastAsia="Times New Roman" w:hAnsi="Arial" w:cs="Arial"/>
          <w:color w:val="000000"/>
          <w:sz w:val="27"/>
          <w:szCs w:val="27"/>
          <w:lang w:eastAsia="ru-RU"/>
        </w:rPr>
        <w:t> заявителя о принятом решении.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3.2. Основанием для начала административной процедуры является поступление в администрацию поселения заявления на личном приеме, почтовым отправлением,  по информационным системам общего пользования либо через многофункциональный центр (далее МФЦ).</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Прием заявления и прилагаемых к нему документов осуществляет специалист администрации поселения.</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Копии документов представляются в одном экземпляре.</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Специалист устанавливает наличие документов, предусмотренных </w:t>
      </w:r>
      <w:hyperlink r:id="rId30" w:history="1">
        <w:r w:rsidRPr="009426AD">
          <w:rPr>
            <w:rFonts w:ascii="Arial" w:eastAsia="Times New Roman" w:hAnsi="Arial" w:cs="Arial"/>
            <w:color w:val="0000FF"/>
            <w:sz w:val="27"/>
            <w:u w:val="single"/>
            <w:lang w:eastAsia="ru-RU"/>
          </w:rPr>
          <w:t>пунктом 2.6</w:t>
        </w:r>
      </w:hyperlink>
      <w:r w:rsidRPr="009426AD">
        <w:rPr>
          <w:rFonts w:ascii="Arial" w:eastAsia="Times New Roman" w:hAnsi="Arial" w:cs="Arial"/>
          <w:color w:val="000000"/>
          <w:sz w:val="27"/>
          <w:szCs w:val="27"/>
          <w:lang w:eastAsia="ru-RU"/>
        </w:rPr>
        <w:t>.1.  административного регламента, проверяет представленные документы, удостоверяясь, что:</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тексты </w:t>
      </w:r>
      <w:hyperlink r:id="rId31" w:history="1">
        <w:r w:rsidRPr="009426AD">
          <w:rPr>
            <w:rFonts w:ascii="Arial" w:eastAsia="Times New Roman" w:hAnsi="Arial" w:cs="Arial"/>
            <w:color w:val="0000FF"/>
            <w:sz w:val="27"/>
            <w:u w:val="single"/>
            <w:lang w:eastAsia="ru-RU"/>
          </w:rPr>
          <w:t>заявления</w:t>
        </w:r>
      </w:hyperlink>
      <w:r w:rsidRPr="009426AD">
        <w:rPr>
          <w:rFonts w:ascii="Arial" w:eastAsia="Times New Roman" w:hAnsi="Arial" w:cs="Arial"/>
          <w:color w:val="000000"/>
          <w:sz w:val="27"/>
          <w:szCs w:val="27"/>
          <w:lang w:eastAsia="ru-RU"/>
        </w:rPr>
        <w:t> и представленных документов написаны разборчиво;</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фамилии, имена и отчества заявителя и (или) членов его семьи написаны полностью, в документах отсутствуют несоответствия в их написании;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в документах отсутствуют подчистки, приписки, зачеркнутые слова и иные неоговоренные и незаверенные исправления;</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документы не имеют повреждений, наличие которых не позволяет однозначно истолковать их содержание.</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Специалист сверяет представленные копии документов с оригиналами. При отсутствии несоответствий, если копии документов нотариально не заверены, заверяет их своей подписью с указанием должности, фамилии и даты. В </w:t>
      </w:r>
      <w:proofErr w:type="gramStart"/>
      <w:r w:rsidRPr="009426AD">
        <w:rPr>
          <w:rFonts w:ascii="Arial" w:eastAsia="Times New Roman" w:hAnsi="Arial" w:cs="Arial"/>
          <w:color w:val="000000"/>
          <w:sz w:val="27"/>
          <w:szCs w:val="27"/>
          <w:lang w:eastAsia="ru-RU"/>
        </w:rPr>
        <w:t>случае</w:t>
      </w:r>
      <w:proofErr w:type="gramEnd"/>
      <w:r w:rsidRPr="009426AD">
        <w:rPr>
          <w:rFonts w:ascii="Arial" w:eastAsia="Times New Roman" w:hAnsi="Arial" w:cs="Arial"/>
          <w:color w:val="000000"/>
          <w:sz w:val="27"/>
          <w:szCs w:val="27"/>
          <w:lang w:eastAsia="ru-RU"/>
        </w:rPr>
        <w:t xml:space="preserve"> если </w:t>
      </w:r>
      <w:hyperlink r:id="rId32" w:history="1">
        <w:r w:rsidRPr="009426AD">
          <w:rPr>
            <w:rFonts w:ascii="Arial" w:eastAsia="Times New Roman" w:hAnsi="Arial" w:cs="Arial"/>
            <w:color w:val="0000FF"/>
            <w:sz w:val="27"/>
            <w:u w:val="single"/>
            <w:lang w:eastAsia="ru-RU"/>
          </w:rPr>
          <w:t>заявление</w:t>
        </w:r>
      </w:hyperlink>
      <w:r w:rsidRPr="009426AD">
        <w:rPr>
          <w:rFonts w:ascii="Arial" w:eastAsia="Times New Roman" w:hAnsi="Arial" w:cs="Arial"/>
          <w:color w:val="000000"/>
          <w:sz w:val="27"/>
          <w:szCs w:val="27"/>
          <w:lang w:eastAsia="ru-RU"/>
        </w:rPr>
        <w:t> и документы, предусмотренные </w:t>
      </w:r>
      <w:hyperlink r:id="rId33" w:history="1">
        <w:r w:rsidRPr="009426AD">
          <w:rPr>
            <w:rFonts w:ascii="Arial" w:eastAsia="Times New Roman" w:hAnsi="Arial" w:cs="Arial"/>
            <w:color w:val="0000FF"/>
            <w:sz w:val="27"/>
            <w:u w:val="single"/>
            <w:lang w:eastAsia="ru-RU"/>
          </w:rPr>
          <w:t>пунктом 2.6.1 </w:t>
        </w:r>
      </w:hyperlink>
      <w:r w:rsidRPr="009426AD">
        <w:rPr>
          <w:rFonts w:ascii="Arial" w:eastAsia="Times New Roman" w:hAnsi="Arial" w:cs="Arial"/>
          <w:color w:val="000000"/>
          <w:sz w:val="27"/>
          <w:szCs w:val="27"/>
          <w:lang w:eastAsia="ru-RU"/>
        </w:rPr>
        <w:t xml:space="preserve">административного регламента, </w:t>
      </w:r>
      <w:r w:rsidRPr="009426AD">
        <w:rPr>
          <w:rFonts w:ascii="Arial" w:eastAsia="Times New Roman" w:hAnsi="Arial" w:cs="Arial"/>
          <w:color w:val="000000"/>
          <w:sz w:val="27"/>
          <w:szCs w:val="27"/>
          <w:lang w:eastAsia="ru-RU"/>
        </w:rPr>
        <w:lastRenderedPageBreak/>
        <w:t>поступили почтовым отправлением, копии документов заверению не подлежат.</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При установлении фактов отсутствия документов, предусмотренных </w:t>
      </w:r>
      <w:hyperlink r:id="rId34" w:history="1">
        <w:r w:rsidRPr="009426AD">
          <w:rPr>
            <w:rFonts w:ascii="Arial" w:eastAsia="Times New Roman" w:hAnsi="Arial" w:cs="Arial"/>
            <w:color w:val="0000FF"/>
            <w:sz w:val="27"/>
            <w:u w:val="single"/>
            <w:lang w:eastAsia="ru-RU"/>
          </w:rPr>
          <w:t>пунктом         2.6</w:t>
        </w:r>
      </w:hyperlink>
      <w:r w:rsidRPr="009426AD">
        <w:rPr>
          <w:rFonts w:ascii="Arial" w:eastAsia="Times New Roman" w:hAnsi="Arial" w:cs="Arial"/>
          <w:color w:val="000000"/>
          <w:sz w:val="27"/>
          <w:szCs w:val="27"/>
          <w:lang w:eastAsia="ru-RU"/>
        </w:rPr>
        <w:t xml:space="preserve">.1  административного регламента, специалист </w:t>
      </w:r>
      <w:proofErr w:type="gramStart"/>
      <w:r w:rsidRPr="009426AD">
        <w:rPr>
          <w:rFonts w:ascii="Arial" w:eastAsia="Times New Roman" w:hAnsi="Arial" w:cs="Arial"/>
          <w:color w:val="000000"/>
          <w:sz w:val="27"/>
          <w:szCs w:val="27"/>
          <w:lang w:eastAsia="ru-RU"/>
        </w:rPr>
        <w:t>объясняет заявителю содержание выявленных недостатков в представленных документах и предлагает</w:t>
      </w:r>
      <w:proofErr w:type="gramEnd"/>
      <w:r w:rsidRPr="009426AD">
        <w:rPr>
          <w:rFonts w:ascii="Arial" w:eastAsia="Times New Roman" w:hAnsi="Arial" w:cs="Arial"/>
          <w:color w:val="000000"/>
          <w:sz w:val="27"/>
          <w:szCs w:val="27"/>
          <w:lang w:eastAsia="ru-RU"/>
        </w:rPr>
        <w:t xml:space="preserve"> принять меры по их устранению.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При желании заявителя устранить препятствия специалиста, прервав подачу документов на рассмотрение данного вопроса, возвращает </w:t>
      </w:r>
      <w:hyperlink r:id="rId35" w:history="1">
        <w:r w:rsidRPr="009426AD">
          <w:rPr>
            <w:rFonts w:ascii="Arial" w:eastAsia="Times New Roman" w:hAnsi="Arial" w:cs="Arial"/>
            <w:color w:val="0000FF"/>
            <w:sz w:val="27"/>
            <w:u w:val="single"/>
            <w:lang w:eastAsia="ru-RU"/>
          </w:rPr>
          <w:t>заявление</w:t>
        </w:r>
      </w:hyperlink>
      <w:r w:rsidRPr="009426AD">
        <w:rPr>
          <w:rFonts w:ascii="Arial" w:eastAsia="Times New Roman" w:hAnsi="Arial" w:cs="Arial"/>
          <w:color w:val="000000"/>
          <w:sz w:val="27"/>
          <w:szCs w:val="27"/>
          <w:lang w:eastAsia="ru-RU"/>
        </w:rPr>
        <w:t> и документы заявителю.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В случае если заявитель настаивает на принятии </w:t>
      </w:r>
      <w:hyperlink r:id="rId36" w:history="1">
        <w:r w:rsidRPr="009426AD">
          <w:rPr>
            <w:rFonts w:ascii="Arial" w:eastAsia="Times New Roman" w:hAnsi="Arial" w:cs="Arial"/>
            <w:color w:val="0000FF"/>
            <w:sz w:val="27"/>
            <w:u w:val="single"/>
            <w:lang w:eastAsia="ru-RU"/>
          </w:rPr>
          <w:t>заявления</w:t>
        </w:r>
      </w:hyperlink>
      <w:r w:rsidRPr="009426AD">
        <w:rPr>
          <w:rFonts w:ascii="Arial" w:eastAsia="Times New Roman" w:hAnsi="Arial" w:cs="Arial"/>
          <w:color w:val="000000"/>
          <w:sz w:val="27"/>
          <w:szCs w:val="27"/>
          <w:lang w:eastAsia="ru-RU"/>
        </w:rPr>
        <w:t> без представления всех документов, предусмотренных </w:t>
      </w:r>
      <w:hyperlink r:id="rId37" w:history="1">
        <w:r w:rsidRPr="009426AD">
          <w:rPr>
            <w:rFonts w:ascii="Arial" w:eastAsia="Times New Roman" w:hAnsi="Arial" w:cs="Arial"/>
            <w:color w:val="0000FF"/>
            <w:sz w:val="27"/>
            <w:u w:val="single"/>
            <w:lang w:eastAsia="ru-RU"/>
          </w:rPr>
          <w:t>пунктом 2.6.1 </w:t>
        </w:r>
      </w:hyperlink>
      <w:r w:rsidRPr="009426AD">
        <w:rPr>
          <w:rFonts w:ascii="Arial" w:eastAsia="Times New Roman" w:hAnsi="Arial" w:cs="Arial"/>
          <w:color w:val="000000"/>
          <w:sz w:val="27"/>
          <w:szCs w:val="27"/>
          <w:lang w:eastAsia="ru-RU"/>
        </w:rPr>
        <w:t>административного регламента, специалист принимает документы с одновременным уведомлением заявителя о представлении недостающих документов и о возможности отказа в принятии решения о признании граждан малоимущими в целях принятия на учет в качестве нуждающихся в жилых помещениях, предоставляемых по договорам социального найма, в случае непредставления недостающих документов.</w:t>
      </w:r>
      <w:proofErr w:type="gramEnd"/>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В </w:t>
      </w:r>
      <w:proofErr w:type="gramStart"/>
      <w:r w:rsidRPr="009426AD">
        <w:rPr>
          <w:rFonts w:ascii="Arial" w:eastAsia="Times New Roman" w:hAnsi="Arial" w:cs="Arial"/>
          <w:color w:val="000000"/>
          <w:sz w:val="27"/>
          <w:szCs w:val="27"/>
          <w:lang w:eastAsia="ru-RU"/>
        </w:rPr>
        <w:t>случае</w:t>
      </w:r>
      <w:proofErr w:type="gramEnd"/>
      <w:r w:rsidRPr="009426AD">
        <w:rPr>
          <w:rFonts w:ascii="Arial" w:eastAsia="Times New Roman" w:hAnsi="Arial" w:cs="Arial"/>
          <w:color w:val="000000"/>
          <w:sz w:val="27"/>
          <w:szCs w:val="27"/>
          <w:lang w:eastAsia="ru-RU"/>
        </w:rPr>
        <w:t xml:space="preserve"> поступления в администрацию поселения заявления и прилагаемых документов в электронном виде, они распечатываются специалистом администрации поселения на бумажном носителе и регистрируются в установленном порядке в </w:t>
      </w:r>
      <w:hyperlink r:id="rId38" w:history="1">
        <w:r w:rsidRPr="009426AD">
          <w:rPr>
            <w:rFonts w:ascii="Arial" w:eastAsia="Times New Roman" w:hAnsi="Arial" w:cs="Arial"/>
            <w:color w:val="0000FF"/>
            <w:sz w:val="27"/>
            <w:u w:val="single"/>
            <w:lang w:eastAsia="ru-RU"/>
          </w:rPr>
          <w:t>книге регистрации</w:t>
        </w:r>
      </w:hyperlink>
      <w:r w:rsidRPr="009426AD">
        <w:rPr>
          <w:rFonts w:ascii="Arial" w:eastAsia="Times New Roman" w:hAnsi="Arial" w:cs="Arial"/>
          <w:color w:val="000000"/>
          <w:sz w:val="27"/>
          <w:szCs w:val="27"/>
          <w:lang w:eastAsia="ru-RU"/>
        </w:rPr>
        <w:t> заявлений.</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3.2.1. Максимальный срок исполнения административной процедуры: </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при личном приеме граждан  –  не  более  20 минут; </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при поступлении заявления и документов по почте, электронной почте или через МФЦ – не более  3 рабочих дней со дня поступления в администрацию поселения.</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3.3. Регистрация </w:t>
      </w:r>
      <w:hyperlink r:id="rId39" w:history="1">
        <w:r w:rsidRPr="009426AD">
          <w:rPr>
            <w:rFonts w:ascii="Arial" w:eastAsia="Times New Roman" w:hAnsi="Arial" w:cs="Arial"/>
            <w:color w:val="0000FF"/>
            <w:sz w:val="27"/>
            <w:u w:val="single"/>
            <w:lang w:eastAsia="ru-RU"/>
          </w:rPr>
          <w:t>заявления</w:t>
        </w:r>
      </w:hyperlink>
      <w:r w:rsidRPr="009426AD">
        <w:rPr>
          <w:rFonts w:ascii="Arial" w:eastAsia="Times New Roman" w:hAnsi="Arial" w:cs="Arial"/>
          <w:color w:val="000000"/>
          <w:sz w:val="27"/>
          <w:szCs w:val="27"/>
          <w:lang w:eastAsia="ru-RU"/>
        </w:rPr>
        <w:t>, выдача </w:t>
      </w:r>
      <w:hyperlink r:id="rId40" w:history="1">
        <w:r w:rsidRPr="009426AD">
          <w:rPr>
            <w:rFonts w:ascii="Arial" w:eastAsia="Times New Roman" w:hAnsi="Arial" w:cs="Arial"/>
            <w:color w:val="0000FF"/>
            <w:sz w:val="27"/>
            <w:u w:val="single"/>
            <w:lang w:eastAsia="ru-RU"/>
          </w:rPr>
          <w:t>расписки</w:t>
        </w:r>
      </w:hyperlink>
      <w:r w:rsidRPr="009426AD">
        <w:rPr>
          <w:rFonts w:ascii="Arial" w:eastAsia="Times New Roman" w:hAnsi="Arial" w:cs="Arial"/>
          <w:color w:val="000000"/>
          <w:sz w:val="27"/>
          <w:szCs w:val="27"/>
          <w:lang w:eastAsia="ru-RU"/>
        </w:rPr>
        <w:t>.</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Основанием для начала административной процедуры является принятие специалистом </w:t>
      </w:r>
      <w:hyperlink r:id="rId41" w:history="1">
        <w:r w:rsidRPr="009426AD">
          <w:rPr>
            <w:rFonts w:ascii="Arial" w:eastAsia="Times New Roman" w:hAnsi="Arial" w:cs="Arial"/>
            <w:color w:val="0000FF"/>
            <w:sz w:val="27"/>
            <w:u w:val="single"/>
            <w:lang w:eastAsia="ru-RU"/>
          </w:rPr>
          <w:t>заявления</w:t>
        </w:r>
      </w:hyperlink>
      <w:r w:rsidRPr="009426AD">
        <w:rPr>
          <w:rFonts w:ascii="Arial" w:eastAsia="Times New Roman" w:hAnsi="Arial" w:cs="Arial"/>
          <w:color w:val="000000"/>
          <w:sz w:val="27"/>
          <w:szCs w:val="27"/>
          <w:lang w:eastAsia="ru-RU"/>
        </w:rPr>
        <w:t> с приложенными документами.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В </w:t>
      </w:r>
      <w:proofErr w:type="gramStart"/>
      <w:r w:rsidRPr="009426AD">
        <w:rPr>
          <w:rFonts w:ascii="Arial" w:eastAsia="Times New Roman" w:hAnsi="Arial" w:cs="Arial"/>
          <w:color w:val="000000"/>
          <w:sz w:val="27"/>
          <w:szCs w:val="27"/>
          <w:lang w:eastAsia="ru-RU"/>
        </w:rPr>
        <w:t>случае</w:t>
      </w:r>
      <w:proofErr w:type="gramEnd"/>
      <w:r w:rsidRPr="009426AD">
        <w:rPr>
          <w:rFonts w:ascii="Arial" w:eastAsia="Times New Roman" w:hAnsi="Arial" w:cs="Arial"/>
          <w:color w:val="000000"/>
          <w:sz w:val="27"/>
          <w:szCs w:val="27"/>
          <w:lang w:eastAsia="ru-RU"/>
        </w:rPr>
        <w:t xml:space="preserve"> отсутствия оснований для отказа в приеме документов специалист регистрирует заявление в  </w:t>
      </w:r>
      <w:hyperlink r:id="rId42" w:history="1">
        <w:r w:rsidRPr="009426AD">
          <w:rPr>
            <w:rFonts w:ascii="Arial" w:eastAsia="Times New Roman" w:hAnsi="Arial" w:cs="Arial"/>
            <w:color w:val="0000FF"/>
            <w:sz w:val="27"/>
            <w:u w:val="single"/>
            <w:lang w:eastAsia="ru-RU"/>
          </w:rPr>
          <w:t>книге</w:t>
        </w:r>
      </w:hyperlink>
      <w:r w:rsidRPr="009426AD">
        <w:rPr>
          <w:rFonts w:ascii="Arial" w:eastAsia="Times New Roman" w:hAnsi="Arial" w:cs="Arial"/>
          <w:color w:val="000000"/>
          <w:sz w:val="27"/>
          <w:szCs w:val="27"/>
          <w:lang w:eastAsia="ru-RU"/>
        </w:rPr>
        <w:t> регистрации заявлений.</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Заявителю, подавшему </w:t>
      </w:r>
      <w:hyperlink r:id="rId43" w:history="1">
        <w:r w:rsidRPr="009426AD">
          <w:rPr>
            <w:rFonts w:ascii="Arial" w:eastAsia="Times New Roman" w:hAnsi="Arial" w:cs="Arial"/>
            <w:color w:val="000000"/>
            <w:sz w:val="27"/>
            <w:u w:val="single"/>
            <w:lang w:eastAsia="ru-RU"/>
          </w:rPr>
          <w:t>заявление</w:t>
        </w:r>
      </w:hyperlink>
      <w:r w:rsidRPr="009426AD">
        <w:rPr>
          <w:rFonts w:ascii="Arial" w:eastAsia="Times New Roman" w:hAnsi="Arial" w:cs="Arial"/>
          <w:color w:val="000000"/>
          <w:sz w:val="27"/>
          <w:szCs w:val="27"/>
          <w:lang w:eastAsia="ru-RU"/>
        </w:rPr>
        <w:t>, выдается </w:t>
      </w:r>
      <w:hyperlink r:id="rId44" w:history="1">
        <w:r w:rsidRPr="009426AD">
          <w:rPr>
            <w:rFonts w:ascii="Arial" w:eastAsia="Times New Roman" w:hAnsi="Arial" w:cs="Arial"/>
            <w:color w:val="000000"/>
            <w:sz w:val="27"/>
            <w:u w:val="single"/>
            <w:lang w:eastAsia="ru-RU"/>
          </w:rPr>
          <w:t>расписка</w:t>
        </w:r>
      </w:hyperlink>
      <w:r w:rsidRPr="009426AD">
        <w:rPr>
          <w:rFonts w:ascii="Arial" w:eastAsia="Times New Roman" w:hAnsi="Arial" w:cs="Arial"/>
          <w:color w:val="000000"/>
          <w:sz w:val="27"/>
          <w:szCs w:val="27"/>
          <w:lang w:eastAsia="ru-RU"/>
        </w:rPr>
        <w:t> либо направляется в электронном виде, либо в МФЦ.</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После выдачи </w:t>
      </w:r>
      <w:hyperlink r:id="rId45" w:history="1">
        <w:r w:rsidRPr="009426AD">
          <w:rPr>
            <w:rFonts w:ascii="Arial" w:eastAsia="Times New Roman" w:hAnsi="Arial" w:cs="Arial"/>
            <w:color w:val="0000FF"/>
            <w:sz w:val="27"/>
            <w:u w:val="single"/>
            <w:lang w:eastAsia="ru-RU"/>
          </w:rPr>
          <w:t>расписки</w:t>
        </w:r>
      </w:hyperlink>
      <w:r w:rsidRPr="009426AD">
        <w:rPr>
          <w:rFonts w:ascii="Arial" w:eastAsia="Times New Roman" w:hAnsi="Arial" w:cs="Arial"/>
          <w:color w:val="000000"/>
          <w:sz w:val="27"/>
          <w:szCs w:val="27"/>
          <w:lang w:eastAsia="ru-RU"/>
        </w:rPr>
        <w:t> специалист формирует из представленных документов и иных материалов учетное дело.</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3.4. Проверка представленных сведений.</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Основанием для начала административной процедуры является формирование учетного дела.</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Специалист, осуществляет проверку достоверности представленных заявителями сведений, в том числе посредством письменных запросов в органы государственной власти Красноярского края и Эвенкийского муниципального района, органы, осуществляющие государственную </w:t>
      </w:r>
      <w:r w:rsidRPr="009426AD">
        <w:rPr>
          <w:rFonts w:ascii="Arial" w:eastAsia="Times New Roman" w:hAnsi="Arial" w:cs="Arial"/>
          <w:color w:val="000000"/>
          <w:sz w:val="27"/>
          <w:szCs w:val="27"/>
          <w:lang w:eastAsia="ru-RU"/>
        </w:rPr>
        <w:lastRenderedPageBreak/>
        <w:t>регистрацию прав на недвижимое имущество и сделок с ним, органы и учреждения Федеральной государственной службы занятости населения, другие органы и организации.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К числу подлежащих проверке сведений относятся:</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сообщенная заявителем информация о себе и составе своей семьи;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информация о месте жительства заявителя и членов его семьи или одиноко проживающего заявителя;</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сведения о доходах;</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сведения об имуществе, принадлежащем на праве собственности заявителю или членам его семьи и подлежащем налогообложению.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Документы рассматриваются как конфиденциальная информация.</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Заявитель и члены его семьи обязаны дать согласие на проверку представленных сведений, которое фиксируется в </w:t>
      </w:r>
      <w:hyperlink r:id="rId46" w:history="1">
        <w:r w:rsidRPr="009426AD">
          <w:rPr>
            <w:rFonts w:ascii="Arial" w:eastAsia="Times New Roman" w:hAnsi="Arial" w:cs="Arial"/>
            <w:color w:val="0000FF"/>
            <w:sz w:val="27"/>
            <w:u w:val="single"/>
            <w:lang w:eastAsia="ru-RU"/>
          </w:rPr>
          <w:t>заявлении</w:t>
        </w:r>
      </w:hyperlink>
      <w:r w:rsidRPr="009426AD">
        <w:rPr>
          <w:rFonts w:ascii="Arial" w:eastAsia="Times New Roman" w:hAnsi="Arial" w:cs="Arial"/>
          <w:color w:val="000000"/>
          <w:sz w:val="27"/>
          <w:szCs w:val="27"/>
          <w:lang w:eastAsia="ru-RU"/>
        </w:rPr>
        <w:t>.</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В </w:t>
      </w:r>
      <w:proofErr w:type="gramStart"/>
      <w:r w:rsidRPr="009426AD">
        <w:rPr>
          <w:rFonts w:ascii="Arial" w:eastAsia="Times New Roman" w:hAnsi="Arial" w:cs="Arial"/>
          <w:color w:val="000000"/>
          <w:sz w:val="27"/>
          <w:szCs w:val="27"/>
          <w:lang w:eastAsia="ru-RU"/>
        </w:rPr>
        <w:t>случае</w:t>
      </w:r>
      <w:proofErr w:type="gramEnd"/>
      <w:r w:rsidRPr="009426AD">
        <w:rPr>
          <w:rFonts w:ascii="Arial" w:eastAsia="Times New Roman" w:hAnsi="Arial" w:cs="Arial"/>
          <w:color w:val="000000"/>
          <w:sz w:val="27"/>
          <w:szCs w:val="27"/>
          <w:lang w:eastAsia="ru-RU"/>
        </w:rPr>
        <w:t xml:space="preserve"> несогласия заявителя с проведением проверки </w:t>
      </w:r>
      <w:hyperlink r:id="rId47" w:history="1">
        <w:r w:rsidRPr="009426AD">
          <w:rPr>
            <w:rFonts w:ascii="Arial" w:eastAsia="Times New Roman" w:hAnsi="Arial" w:cs="Arial"/>
            <w:color w:val="0000FF"/>
            <w:sz w:val="27"/>
            <w:u w:val="single"/>
            <w:lang w:eastAsia="ru-RU"/>
          </w:rPr>
          <w:t>заявление</w:t>
        </w:r>
      </w:hyperlink>
      <w:r w:rsidRPr="009426AD">
        <w:rPr>
          <w:rFonts w:ascii="Arial" w:eastAsia="Times New Roman" w:hAnsi="Arial" w:cs="Arial"/>
          <w:color w:val="000000"/>
          <w:sz w:val="27"/>
          <w:szCs w:val="27"/>
          <w:lang w:eastAsia="ru-RU"/>
        </w:rPr>
        <w:t> не принимается к рассмотрению.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3.5. Выполнение расчета </w:t>
      </w:r>
      <w:hyperlink r:id="rId48" w:history="1">
        <w:r w:rsidRPr="009426AD">
          <w:rPr>
            <w:rFonts w:ascii="Arial" w:eastAsia="Times New Roman" w:hAnsi="Arial" w:cs="Arial"/>
            <w:color w:val="0000FF"/>
            <w:sz w:val="27"/>
            <w:u w:val="single"/>
            <w:lang w:eastAsia="ru-RU"/>
          </w:rPr>
          <w:t>результатов</w:t>
        </w:r>
      </w:hyperlink>
      <w:r w:rsidRPr="009426AD">
        <w:rPr>
          <w:rFonts w:ascii="Arial" w:eastAsia="Times New Roman" w:hAnsi="Arial" w:cs="Arial"/>
          <w:color w:val="000000"/>
          <w:sz w:val="27"/>
          <w:szCs w:val="27"/>
          <w:lang w:eastAsia="ru-RU"/>
        </w:rPr>
        <w:t>, подготовка </w:t>
      </w:r>
      <w:hyperlink r:id="rId49" w:history="1">
        <w:r w:rsidRPr="009426AD">
          <w:rPr>
            <w:rFonts w:ascii="Arial" w:eastAsia="Times New Roman" w:hAnsi="Arial" w:cs="Arial"/>
            <w:color w:val="0000FF"/>
            <w:sz w:val="27"/>
            <w:u w:val="single"/>
            <w:lang w:eastAsia="ru-RU"/>
          </w:rPr>
          <w:t>заключения</w:t>
        </w:r>
      </w:hyperlink>
      <w:r w:rsidRPr="009426AD">
        <w:rPr>
          <w:rFonts w:ascii="Arial" w:eastAsia="Times New Roman" w:hAnsi="Arial" w:cs="Arial"/>
          <w:color w:val="000000"/>
          <w:sz w:val="27"/>
          <w:szCs w:val="27"/>
          <w:lang w:eastAsia="ru-RU"/>
        </w:rPr>
        <w:t>.</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Основанием для начала административной процедуры является подтверждение достоверности представленных заявителем сведений.</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Специалист:</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выполняет расчеты </w:t>
      </w:r>
      <w:hyperlink r:id="rId50" w:history="1">
        <w:r w:rsidRPr="009426AD">
          <w:rPr>
            <w:rFonts w:ascii="Arial" w:eastAsia="Times New Roman" w:hAnsi="Arial" w:cs="Arial"/>
            <w:color w:val="0000FF"/>
            <w:sz w:val="27"/>
            <w:u w:val="single"/>
            <w:lang w:eastAsia="ru-RU"/>
          </w:rPr>
          <w:t>результатов</w:t>
        </w:r>
      </w:hyperlink>
      <w:r w:rsidRPr="009426AD">
        <w:rPr>
          <w:rFonts w:ascii="Arial" w:eastAsia="Times New Roman" w:hAnsi="Arial" w:cs="Arial"/>
          <w:color w:val="000000"/>
          <w:sz w:val="27"/>
          <w:szCs w:val="27"/>
          <w:lang w:eastAsia="ru-RU"/>
        </w:rPr>
        <w:t>;</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на основании произведенного расчета результатов подготавливает Распоряжение.</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3.6. Уведомление заявителя о принятом решении.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Основанием для начала административной процедуры является подписание заключения о признании (непризнании) гражданина малоимущим  (отказе в рассмотрении документов) главой администрации п. Муторай.</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Распоряжение о признании (непризнании) гражданина малоимущим  (отказе в рассмотрении документов) выдается (направляется заявителю по адресу, указанному в заявлении) не позднее чем через три рабочих дня со дня принятия соответствующего решения.</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На основании подписанного </w:t>
      </w:r>
      <w:hyperlink r:id="rId51" w:history="1">
        <w:r w:rsidRPr="009426AD">
          <w:rPr>
            <w:rFonts w:ascii="Arial" w:eastAsia="Times New Roman" w:hAnsi="Arial" w:cs="Arial"/>
            <w:color w:val="0000FF"/>
            <w:sz w:val="27"/>
            <w:u w:val="single"/>
            <w:lang w:eastAsia="ru-RU"/>
          </w:rPr>
          <w:t>заключения</w:t>
        </w:r>
      </w:hyperlink>
      <w:r w:rsidRPr="009426AD">
        <w:rPr>
          <w:rFonts w:ascii="Arial" w:eastAsia="Times New Roman" w:hAnsi="Arial" w:cs="Arial"/>
          <w:color w:val="000000"/>
          <w:sz w:val="27"/>
          <w:szCs w:val="27"/>
          <w:lang w:eastAsia="ru-RU"/>
        </w:rPr>
        <w:t>  специалист вносит запись в </w:t>
      </w:r>
      <w:hyperlink r:id="rId52" w:history="1">
        <w:r w:rsidRPr="009426AD">
          <w:rPr>
            <w:rFonts w:ascii="Arial" w:eastAsia="Times New Roman" w:hAnsi="Arial" w:cs="Arial"/>
            <w:color w:val="0000FF"/>
            <w:sz w:val="27"/>
            <w:u w:val="single"/>
            <w:lang w:eastAsia="ru-RU"/>
          </w:rPr>
          <w:t>книгу</w:t>
        </w:r>
      </w:hyperlink>
      <w:r w:rsidRPr="009426AD">
        <w:rPr>
          <w:rFonts w:ascii="Arial" w:eastAsia="Times New Roman" w:hAnsi="Arial" w:cs="Arial"/>
          <w:color w:val="000000"/>
          <w:sz w:val="27"/>
          <w:szCs w:val="27"/>
          <w:lang w:eastAsia="ru-RU"/>
        </w:rPr>
        <w:t xml:space="preserve"> регистрации заключений о признании (непризнании) граждан </w:t>
      </w:r>
      <w:proofErr w:type="gramStart"/>
      <w:r w:rsidRPr="009426AD">
        <w:rPr>
          <w:rFonts w:ascii="Arial" w:eastAsia="Times New Roman" w:hAnsi="Arial" w:cs="Arial"/>
          <w:color w:val="000000"/>
          <w:sz w:val="27"/>
          <w:szCs w:val="27"/>
          <w:lang w:eastAsia="ru-RU"/>
        </w:rPr>
        <w:t>малоимущими</w:t>
      </w:r>
      <w:proofErr w:type="gramEnd"/>
      <w:r w:rsidRPr="009426AD">
        <w:rPr>
          <w:rFonts w:ascii="Arial" w:eastAsia="Times New Roman" w:hAnsi="Arial" w:cs="Arial"/>
          <w:color w:val="000000"/>
          <w:sz w:val="27"/>
          <w:szCs w:val="27"/>
          <w:lang w:eastAsia="ru-RU"/>
        </w:rPr>
        <w:t xml:space="preserve"> (отказе в рассмотрении документов) по форме согласно приложению 8  к административному регламенту (далее - книга регистрации заключений).</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В случае представления заявления о признании гражданина малоимущим в целях постановки на учет в качестве нуждающегося в жилом помещении через МФЦ документ, подтверждающий принятие решения, направляется в МФЦ для его передачи заявителю, если им не указан иной способ его получения.</w:t>
      </w:r>
      <w:proofErr w:type="gramEnd"/>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3.7. Варианты предоставления муниципальной услуги:</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лично;</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через законного представителя;</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 через уполномоченного представителя;</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почтой;</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через МФЦ;</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через региональный портал государственных услуг.</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Варианты получения результата муниципальной услуги:</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лично;</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через законного представителя;</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через уполномоченного представителя;</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почтой;</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через МФЦ;</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через региональный портал государственных услуг.</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Порядок предоставления услуги отдельным категориям заявителей отсутствует.</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bookmarkStart w:id="4" w:name="Par433"/>
      <w:bookmarkEnd w:id="4"/>
      <w:r w:rsidRPr="009426AD">
        <w:rPr>
          <w:rFonts w:ascii="Arial" w:eastAsia="Times New Roman" w:hAnsi="Arial" w:cs="Arial"/>
          <w:color w:val="000000"/>
          <w:sz w:val="27"/>
          <w:szCs w:val="27"/>
          <w:lang w:eastAsia="ru-RU"/>
        </w:rPr>
        <w:t> </w:t>
      </w:r>
    </w:p>
    <w:p w:rsidR="009426AD" w:rsidRPr="009426AD" w:rsidRDefault="009426AD" w:rsidP="009426AD">
      <w:pPr>
        <w:spacing w:after="0" w:line="300" w:lineRule="atLeast"/>
        <w:ind w:firstLine="540"/>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 xml:space="preserve">4. Порядок и формы </w:t>
      </w:r>
      <w:proofErr w:type="gramStart"/>
      <w:r w:rsidRPr="009426AD">
        <w:rPr>
          <w:rFonts w:ascii="Arial" w:eastAsia="Times New Roman" w:hAnsi="Arial" w:cs="Arial"/>
          <w:b/>
          <w:bCs/>
          <w:color w:val="000000"/>
          <w:sz w:val="30"/>
          <w:szCs w:val="30"/>
          <w:lang w:eastAsia="ru-RU"/>
        </w:rPr>
        <w:t>контроля за</w:t>
      </w:r>
      <w:proofErr w:type="gramEnd"/>
      <w:r w:rsidRPr="009426AD">
        <w:rPr>
          <w:rFonts w:ascii="Arial" w:eastAsia="Times New Roman" w:hAnsi="Arial" w:cs="Arial"/>
          <w:b/>
          <w:bCs/>
          <w:color w:val="000000"/>
          <w:sz w:val="30"/>
          <w:szCs w:val="30"/>
          <w:lang w:eastAsia="ru-RU"/>
        </w:rPr>
        <w:t xml:space="preserve"> предоставлением</w:t>
      </w:r>
    </w:p>
    <w:p w:rsidR="009426AD" w:rsidRPr="009426AD" w:rsidRDefault="009426AD" w:rsidP="009426AD">
      <w:pPr>
        <w:spacing w:after="0" w:line="300" w:lineRule="atLeast"/>
        <w:ind w:firstLine="540"/>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муниципальной услуги</w:t>
      </w:r>
    </w:p>
    <w:p w:rsidR="009426AD" w:rsidRPr="009426AD" w:rsidRDefault="009426AD" w:rsidP="009426AD">
      <w:pPr>
        <w:spacing w:after="0" w:line="240" w:lineRule="atLeast"/>
        <w:ind w:firstLine="540"/>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 </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4.1. Текущий </w:t>
      </w:r>
      <w:proofErr w:type="gramStart"/>
      <w:r w:rsidRPr="009426AD">
        <w:rPr>
          <w:rFonts w:ascii="Arial" w:eastAsia="Times New Roman" w:hAnsi="Arial" w:cs="Arial"/>
          <w:color w:val="000000"/>
          <w:sz w:val="27"/>
          <w:szCs w:val="27"/>
          <w:lang w:eastAsia="ru-RU"/>
        </w:rPr>
        <w:t>контроль за</w:t>
      </w:r>
      <w:proofErr w:type="gramEnd"/>
      <w:r w:rsidRPr="009426AD">
        <w:rPr>
          <w:rFonts w:ascii="Arial" w:eastAsia="Times New Roman" w:hAnsi="Arial" w:cs="Arial"/>
          <w:color w:val="000000"/>
          <w:sz w:val="27"/>
          <w:szCs w:val="27"/>
          <w:lang w:eastAsia="ru-RU"/>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ответственность за исполнение данной муниципальной услуги возлагается на уполномоченное должностное лицо.</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4.2. Персональная ответственность за исполнение муниципальной услуги закрепляется в должностных инструкциях сотрудников Администрации.</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4.3. В </w:t>
      </w:r>
      <w:proofErr w:type="gramStart"/>
      <w:r w:rsidRPr="009426AD">
        <w:rPr>
          <w:rFonts w:ascii="Arial" w:eastAsia="Times New Roman" w:hAnsi="Arial" w:cs="Arial"/>
          <w:color w:val="000000"/>
          <w:sz w:val="27"/>
          <w:szCs w:val="27"/>
          <w:lang w:eastAsia="ru-RU"/>
        </w:rPr>
        <w:t>случае</w:t>
      </w:r>
      <w:proofErr w:type="gramEnd"/>
      <w:r w:rsidRPr="009426AD">
        <w:rPr>
          <w:rFonts w:ascii="Arial" w:eastAsia="Times New Roman" w:hAnsi="Arial" w:cs="Arial"/>
          <w:color w:val="000000"/>
          <w:sz w:val="27"/>
          <w:szCs w:val="27"/>
          <w:lang w:eastAsia="ru-RU"/>
        </w:rPr>
        <w:t xml:space="preserve">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300" w:lineRule="atLeast"/>
        <w:ind w:firstLine="585"/>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 </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5.1. Заявители имеют право на обжалование решений и действий (бездействия) </w:t>
      </w:r>
      <w:r w:rsidRPr="009426AD">
        <w:rPr>
          <w:rFonts w:ascii="Arial" w:eastAsia="Times New Roman" w:hAnsi="Arial" w:cs="Arial"/>
          <w:color w:val="333333"/>
          <w:sz w:val="27"/>
          <w:szCs w:val="27"/>
          <w:lang w:eastAsia="ru-RU"/>
        </w:rPr>
        <w:t>органа, предоставляющего муниципальную услугу,</w:t>
      </w:r>
      <w:r w:rsidRPr="009426AD">
        <w:rPr>
          <w:rFonts w:ascii="Arial" w:eastAsia="Times New Roman" w:hAnsi="Arial" w:cs="Arial"/>
          <w:color w:val="000000"/>
          <w:sz w:val="27"/>
          <w:szCs w:val="27"/>
          <w:lang w:eastAsia="ru-RU"/>
        </w:rPr>
        <w:t> а также должностных лиц и муниципальных служащих в досудебном и судебном порядке.</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5.2. Заявитель может обратиться с жалобой, в том числе в следующих случаях:</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1) нарушение срока регистрации запроса о предоставлении муниципальной услуги</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15.05pt"/>
        </w:pict>
      </w:r>
      <w:r w:rsidRPr="009426AD">
        <w:rPr>
          <w:rFonts w:ascii="Arial" w:eastAsia="Times New Roman" w:hAnsi="Arial" w:cs="Arial"/>
          <w:color w:val="000000"/>
          <w:sz w:val="27"/>
          <w:szCs w:val="27"/>
          <w:lang w:eastAsia="ru-RU"/>
        </w:rPr>
        <w:t>нарушение срока предоставления муниципальной услуги.</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pict>
          <v:shape id="_x0000_i1026" type="#_x0000_t75" alt="" style="width:11.7pt;height:15.05pt"/>
        </w:pict>
      </w:r>
      <w:r w:rsidRPr="009426AD">
        <w:rPr>
          <w:rFonts w:ascii="Arial" w:eastAsia="Times New Roman" w:hAnsi="Arial" w:cs="Arial"/>
          <w:color w:val="000000"/>
          <w:sz w:val="27"/>
          <w:szCs w:val="27"/>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pict>
          <v:shape id="_x0000_i1027" type="#_x0000_t75" alt="" style="width:11.7pt;height:15.05pt"/>
        </w:pict>
      </w:r>
      <w:r w:rsidRPr="009426AD">
        <w:rPr>
          <w:rFonts w:ascii="Arial" w:eastAsia="Times New Roman" w:hAnsi="Arial" w:cs="Arial"/>
          <w:color w:val="000000"/>
          <w:sz w:val="27"/>
          <w:szCs w:val="27"/>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pict>
          <v:shape id="_x0000_i1028" type="#_x0000_t75" alt="" style="width:11.7pt;height:15.05pt"/>
        </w:pict>
      </w:r>
      <w:proofErr w:type="gramStart"/>
      <w:r w:rsidRPr="009426AD">
        <w:rPr>
          <w:rFonts w:ascii="Arial" w:eastAsia="Times New Roman" w:hAnsi="Arial" w:cs="Arial"/>
          <w:color w:val="000000"/>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8) нарушение срока или порядка выдачи документов по результатам предоставления муниципальной услуги;</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pict>
          <v:shape id="_x0000_i1029" type="#_x0000_t75" alt="" style="width:11.7pt;height:15.05pt"/>
        </w:pict>
      </w:r>
      <w:proofErr w:type="gramStart"/>
      <w:r w:rsidRPr="009426AD">
        <w:rPr>
          <w:rFonts w:ascii="Arial" w:eastAsia="Times New Roman" w:hAnsi="Arial" w:cs="Arial"/>
          <w:color w:val="000000"/>
          <w:sz w:val="27"/>
          <w:szCs w:val="27"/>
          <w:lang w:eastAsia="ru-RU"/>
        </w:rPr>
        <w:t xml:space="preserve">10) требование у заявителя при предоставлении муниципальной услуги документов или информации, отсутствие и (или) недостоверность </w:t>
      </w:r>
      <w:r w:rsidRPr="009426AD">
        <w:rPr>
          <w:rFonts w:ascii="Arial" w:eastAsia="Times New Roman" w:hAnsi="Arial" w:cs="Arial"/>
          <w:color w:val="000000"/>
          <w:sz w:val="27"/>
          <w:szCs w:val="27"/>
          <w:lang w:eastAsia="ru-RU"/>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53" w:tgtFrame="_blank" w:history="1">
        <w:r w:rsidRPr="009426AD">
          <w:rPr>
            <w:rFonts w:ascii="Arial" w:eastAsia="Times New Roman" w:hAnsi="Arial" w:cs="Arial"/>
            <w:color w:val="0000FF"/>
            <w:sz w:val="27"/>
            <w:lang w:eastAsia="ru-RU"/>
          </w:rPr>
          <w:t>от 27.07.2010 № 210-ФЗ</w:t>
        </w:r>
      </w:hyperlink>
      <w:r w:rsidRPr="009426AD">
        <w:rPr>
          <w:rFonts w:ascii="Arial" w:eastAsia="Times New Roman" w:hAnsi="Arial" w:cs="Arial"/>
          <w:color w:val="000000"/>
          <w:sz w:val="27"/>
          <w:szCs w:val="27"/>
          <w:lang w:eastAsia="ru-RU"/>
        </w:rPr>
        <w:t> «Об организации предоставления государственных и муниципальных услуг».</w:t>
      </w:r>
      <w:proofErr w:type="gramEnd"/>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5.3. </w:t>
      </w:r>
      <w:proofErr w:type="gramStart"/>
      <w:r w:rsidRPr="009426AD">
        <w:rPr>
          <w:rFonts w:ascii="Arial" w:eastAsia="Times New Roman" w:hAnsi="Arial" w:cs="Arial"/>
          <w:color w:val="000000"/>
          <w:sz w:val="27"/>
          <w:szCs w:val="27"/>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54" w:tgtFrame="_blank" w:history="1">
        <w:r w:rsidRPr="009426AD">
          <w:rPr>
            <w:rFonts w:ascii="Arial" w:eastAsia="Times New Roman" w:hAnsi="Arial" w:cs="Arial"/>
            <w:color w:val="0000FF"/>
            <w:sz w:val="27"/>
            <w:lang w:eastAsia="ru-RU"/>
          </w:rPr>
          <w:t>от 27.07.2010 № 210-ФЗ</w:t>
        </w:r>
      </w:hyperlink>
      <w:r w:rsidRPr="009426AD">
        <w:rPr>
          <w:rFonts w:ascii="Arial" w:eastAsia="Times New Roman" w:hAnsi="Arial" w:cs="Arial"/>
          <w:color w:val="000000"/>
          <w:sz w:val="27"/>
          <w:szCs w:val="27"/>
          <w:lang w:eastAsia="ru-RU"/>
        </w:rPr>
        <w:t> «Об организации предоставления государственных и муниципальных услуг».</w:t>
      </w:r>
      <w:proofErr w:type="gramEnd"/>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55" w:tgtFrame="_blank" w:history="1">
        <w:r w:rsidRPr="009426AD">
          <w:rPr>
            <w:rFonts w:ascii="Arial" w:eastAsia="Times New Roman" w:hAnsi="Arial" w:cs="Arial"/>
            <w:color w:val="0000FF"/>
            <w:sz w:val="27"/>
            <w:lang w:eastAsia="ru-RU"/>
          </w:rPr>
          <w:t>от 27.07.2010 № 210-ФЗ</w:t>
        </w:r>
      </w:hyperlink>
      <w:r w:rsidRPr="009426AD">
        <w:rPr>
          <w:rFonts w:ascii="Arial" w:eastAsia="Times New Roman" w:hAnsi="Arial" w:cs="Arial"/>
          <w:color w:val="000000"/>
          <w:sz w:val="27"/>
          <w:szCs w:val="27"/>
          <w:lang w:eastAsia="ru-RU"/>
        </w:rPr>
        <w:t> «Об организации предоставления государственных и муниципальных услуг», подаются руководителям этих организаций.</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426AD">
        <w:rPr>
          <w:rFonts w:ascii="Arial" w:eastAsia="Times New Roman" w:hAnsi="Arial" w:cs="Arial"/>
          <w:color w:val="000000"/>
          <w:sz w:val="27"/>
          <w:szCs w:val="27"/>
          <w:lang w:eastAsia="ru-RU"/>
        </w:rPr>
        <w:t xml:space="preserve"> при личном приеме заявителя.</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9426AD">
        <w:rPr>
          <w:rFonts w:ascii="Arial" w:eastAsia="Times New Roman" w:hAnsi="Arial" w:cs="Arial"/>
          <w:color w:val="000000"/>
          <w:sz w:val="27"/>
          <w:szCs w:val="27"/>
          <w:lang w:eastAsia="ru-RU"/>
        </w:rPr>
        <w:lastRenderedPageBreak/>
        <w:t>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Жалоба на решения и действия (бездействие) организаций, предусмотренных частью 1.1. статьи 16 Федерального закона  </w:t>
      </w:r>
      <w:hyperlink r:id="rId56" w:tgtFrame="_blank" w:history="1">
        <w:r w:rsidRPr="009426AD">
          <w:rPr>
            <w:rFonts w:ascii="Arial" w:eastAsia="Times New Roman" w:hAnsi="Arial" w:cs="Arial"/>
            <w:color w:val="0000FF"/>
            <w:sz w:val="27"/>
            <w:lang w:eastAsia="ru-RU"/>
          </w:rPr>
          <w:t>от 27.07.2010 № 210-ФЗ</w:t>
        </w:r>
      </w:hyperlink>
      <w:r w:rsidRPr="009426AD">
        <w:rPr>
          <w:rFonts w:ascii="Arial" w:eastAsia="Times New Roman" w:hAnsi="Arial" w:cs="Arial"/>
          <w:color w:val="000000"/>
          <w:sz w:val="27"/>
          <w:szCs w:val="27"/>
          <w:lang w:eastAsia="ru-RU"/>
        </w:rPr>
        <w:t>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426AD">
        <w:rPr>
          <w:rFonts w:ascii="Arial" w:eastAsia="Times New Roman" w:hAnsi="Arial" w:cs="Arial"/>
          <w:color w:val="000000"/>
          <w:sz w:val="27"/>
          <w:szCs w:val="27"/>
          <w:lang w:eastAsia="ru-RU"/>
        </w:rPr>
        <w:t xml:space="preserve"> при личном приеме заявителя.</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5.4. Жалоба должна содержать:</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57" w:tgtFrame="_blank" w:history="1">
        <w:r w:rsidRPr="009426AD">
          <w:rPr>
            <w:rFonts w:ascii="Arial" w:eastAsia="Times New Roman" w:hAnsi="Arial" w:cs="Arial"/>
            <w:color w:val="0000FF"/>
            <w:sz w:val="27"/>
            <w:lang w:eastAsia="ru-RU"/>
          </w:rPr>
          <w:t>от 27.07.2010 № 210-ФЗ</w:t>
        </w:r>
      </w:hyperlink>
      <w:r w:rsidRPr="009426AD">
        <w:rPr>
          <w:rFonts w:ascii="Arial" w:eastAsia="Times New Roman" w:hAnsi="Arial" w:cs="Arial"/>
          <w:color w:val="000000"/>
          <w:sz w:val="27"/>
          <w:szCs w:val="27"/>
          <w:lang w:eastAsia="ru-RU"/>
        </w:rPr>
        <w:t>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58" w:tgtFrame="_blank" w:history="1">
        <w:r w:rsidRPr="009426AD">
          <w:rPr>
            <w:rFonts w:ascii="Arial" w:eastAsia="Times New Roman" w:hAnsi="Arial" w:cs="Arial"/>
            <w:color w:val="0000FF"/>
            <w:sz w:val="27"/>
            <w:lang w:eastAsia="ru-RU"/>
          </w:rPr>
          <w:t>от 27.07.2010 № 210-ФЗ</w:t>
        </w:r>
      </w:hyperlink>
      <w:r w:rsidRPr="009426AD">
        <w:rPr>
          <w:rFonts w:ascii="Arial" w:eastAsia="Times New Roman" w:hAnsi="Arial" w:cs="Arial"/>
          <w:color w:val="000000"/>
          <w:sz w:val="27"/>
          <w:szCs w:val="27"/>
          <w:lang w:eastAsia="ru-RU"/>
        </w:rPr>
        <w:t> «Об организации предоставления государственных и муниципальных услуг», их работников;</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59" w:tgtFrame="_blank" w:history="1">
        <w:r w:rsidRPr="009426AD">
          <w:rPr>
            <w:rFonts w:ascii="Arial" w:eastAsia="Times New Roman" w:hAnsi="Arial" w:cs="Arial"/>
            <w:color w:val="0000FF"/>
            <w:sz w:val="27"/>
            <w:lang w:eastAsia="ru-RU"/>
          </w:rPr>
          <w:t>от 27.07.2010 № 210-ФЗ</w:t>
        </w:r>
      </w:hyperlink>
      <w:r w:rsidRPr="009426AD">
        <w:rPr>
          <w:rFonts w:ascii="Arial" w:eastAsia="Times New Roman" w:hAnsi="Arial" w:cs="Arial"/>
          <w:color w:val="000000"/>
          <w:sz w:val="27"/>
          <w:szCs w:val="27"/>
          <w:lang w:eastAsia="ru-RU"/>
        </w:rPr>
        <w:t> «Об организации предоставления государственных и муниципальных услуг», их работников.</w:t>
      </w:r>
      <w:proofErr w:type="gramEnd"/>
      <w:r w:rsidRPr="009426AD">
        <w:rPr>
          <w:rFonts w:ascii="Arial" w:eastAsia="Times New Roman" w:hAnsi="Arial" w:cs="Arial"/>
          <w:color w:val="000000"/>
          <w:sz w:val="27"/>
          <w:szCs w:val="27"/>
          <w:lang w:eastAsia="ru-RU"/>
        </w:rPr>
        <w:t xml:space="preserve"> Заявителем могут быть представлены документы (при наличии), подтверждающие доводы заявителя, либо их копии.</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 xml:space="preserve">5.5. </w:t>
      </w:r>
      <w:proofErr w:type="gramStart"/>
      <w:r w:rsidRPr="009426AD">
        <w:rPr>
          <w:rFonts w:ascii="Arial" w:eastAsia="Times New Roman" w:hAnsi="Arial" w:cs="Arial"/>
          <w:color w:val="000000"/>
          <w:sz w:val="27"/>
          <w:szCs w:val="27"/>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426AD">
        <w:rPr>
          <w:rFonts w:ascii="Arial" w:eastAsia="Times New Roman" w:hAnsi="Arial" w:cs="Arial"/>
          <w:color w:val="000000"/>
          <w:sz w:val="27"/>
          <w:szCs w:val="27"/>
          <w:lang w:eastAsia="ru-RU"/>
        </w:rPr>
        <w:t xml:space="preserve"> исправлений - в течение пяти рабочих дней со дня её регистрации.</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5.6. По результатам рассмотрения жалобы, орган, предоставляющий муниципальную услугу, принимает одно из следующих решений:</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 отказывает в удовлетворении жалобы.</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5.7. Не позднее дня, следующего за днем принятия решения, указанного в части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В случае признания жалобы подлежащей удовлетворению в ответе заявителю, указанном в части 5.7.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proofErr w:type="gramEnd"/>
      <w:r w:rsidRPr="009426AD">
        <w:rPr>
          <w:rFonts w:ascii="Arial" w:eastAsia="Times New Roman" w:hAnsi="Arial" w:cs="Arial"/>
          <w:color w:val="000000"/>
          <w:sz w:val="27"/>
          <w:szCs w:val="27"/>
          <w:lang w:eastAsia="ru-RU"/>
        </w:rPr>
        <w:t xml:space="preserve"> необходимо совершить заявителю в целях получения   муниципальной услуги.</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В случае признания </w:t>
      </w:r>
      <w:proofErr w:type="gramStart"/>
      <w:r w:rsidRPr="009426AD">
        <w:rPr>
          <w:rFonts w:ascii="Arial" w:eastAsia="Times New Roman" w:hAnsi="Arial" w:cs="Arial"/>
          <w:color w:val="000000"/>
          <w:sz w:val="27"/>
          <w:szCs w:val="27"/>
          <w:lang w:eastAsia="ru-RU"/>
        </w:rPr>
        <w:t>жалобы</w:t>
      </w:r>
      <w:proofErr w:type="gramEnd"/>
      <w:r w:rsidRPr="009426AD">
        <w:rPr>
          <w:rFonts w:ascii="Arial" w:eastAsia="Times New Roman" w:hAnsi="Arial" w:cs="Arial"/>
          <w:color w:val="000000"/>
          <w:sz w:val="27"/>
          <w:szCs w:val="27"/>
          <w:lang w:eastAsia="ru-RU"/>
        </w:rPr>
        <w:t xml:space="preserve"> не подлежащей удовлетворению в ответе заявителю, указанном в части 5.7. настоящей статьи, даются аргументированные разъяснения о причинах принятого решения, а также информация о порядке обжалования принятого решения. </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5.8. В случае установления в ходе или по результатам </w:t>
      </w:r>
      <w:proofErr w:type="gramStart"/>
      <w:r w:rsidRPr="009426AD">
        <w:rPr>
          <w:rFonts w:ascii="Arial" w:eastAsia="Times New Roman" w:hAnsi="Arial" w:cs="Arial"/>
          <w:color w:val="000000"/>
          <w:sz w:val="27"/>
          <w:szCs w:val="27"/>
          <w:lang w:eastAsia="ru-RU"/>
        </w:rPr>
        <w:t>рассмотрения жалобы признаков состава административного правонарушения</w:t>
      </w:r>
      <w:proofErr w:type="gramEnd"/>
      <w:r w:rsidRPr="009426AD">
        <w:rPr>
          <w:rFonts w:ascii="Arial" w:eastAsia="Times New Roman" w:hAnsi="Arial" w:cs="Arial"/>
          <w:color w:val="000000"/>
          <w:sz w:val="27"/>
          <w:szCs w:val="27"/>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26AD" w:rsidRPr="009426AD" w:rsidRDefault="009426AD" w:rsidP="009426AD">
      <w:pPr>
        <w:spacing w:after="0" w:line="240" w:lineRule="atLeast"/>
        <w:ind w:firstLine="58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5.9. Заявители вправе обжаловать решения, принятые в ходе предоставления муниципальной услуги, действия или бездействие органа, предоставляющего муниципальную услугу, их должностных лиц в судебном порядке в соответствии с нормами гражданского судопроизводства.</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5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Приложение  1</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к административному регламенту</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предоставления </w:t>
      </w:r>
      <w:proofErr w:type="gramStart"/>
      <w:r w:rsidRPr="009426AD">
        <w:rPr>
          <w:rFonts w:ascii="Arial" w:eastAsia="Times New Roman" w:hAnsi="Arial" w:cs="Arial"/>
          <w:color w:val="000000"/>
          <w:sz w:val="27"/>
          <w:szCs w:val="27"/>
          <w:lang w:eastAsia="ru-RU"/>
        </w:rPr>
        <w:t>муниципальной</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услуги  «Признание граждан </w:t>
      </w:r>
      <w:proofErr w:type="gramStart"/>
      <w:r w:rsidRPr="009426AD">
        <w:rPr>
          <w:rFonts w:ascii="Arial" w:eastAsia="Times New Roman" w:hAnsi="Arial" w:cs="Arial"/>
          <w:color w:val="000000"/>
          <w:sz w:val="27"/>
          <w:szCs w:val="27"/>
          <w:lang w:eastAsia="ru-RU"/>
        </w:rPr>
        <w:t>малоимущими</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 целях принятия на учет в качестве</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нуждающихся в жилых помещениях,</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предоставляемых</w:t>
      </w:r>
      <w:proofErr w:type="gramEnd"/>
      <w:r w:rsidRPr="009426AD">
        <w:rPr>
          <w:rFonts w:ascii="Arial" w:eastAsia="Times New Roman" w:hAnsi="Arial" w:cs="Arial"/>
          <w:color w:val="000000"/>
          <w:sz w:val="27"/>
          <w:szCs w:val="27"/>
          <w:lang w:eastAsia="ru-RU"/>
        </w:rPr>
        <w:t xml:space="preserve"> по договорам социального найма</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на территории п. Муторай»</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Главе п. Муторай</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________________________________________</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от _____________________________________</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_______________________________________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_______________________________________,</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(фамилия, имя, отчество)</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проживающег</w:t>
      </w:r>
      <w:proofErr w:type="gramStart"/>
      <w:r w:rsidRPr="009426AD">
        <w:rPr>
          <w:rFonts w:ascii="Arial" w:eastAsia="Times New Roman" w:hAnsi="Arial" w:cs="Arial"/>
          <w:color w:val="000000"/>
          <w:sz w:val="27"/>
          <w:szCs w:val="27"/>
          <w:lang w:eastAsia="ru-RU"/>
        </w:rPr>
        <w:t>о(</w:t>
      </w:r>
      <w:proofErr w:type="gramEnd"/>
      <w:r w:rsidRPr="009426AD">
        <w:rPr>
          <w:rFonts w:ascii="Arial" w:eastAsia="Times New Roman" w:hAnsi="Arial" w:cs="Arial"/>
          <w:color w:val="000000"/>
          <w:sz w:val="27"/>
          <w:szCs w:val="27"/>
          <w:lang w:eastAsia="ru-RU"/>
        </w:rPr>
        <w:t>ей) по адресу: ____________</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______________________________________</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_______________________________________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тел. ___________________________________</w:t>
      </w:r>
    </w:p>
    <w:p w:rsidR="009426AD" w:rsidRPr="009426AD" w:rsidRDefault="009426AD" w:rsidP="009426AD">
      <w:pPr>
        <w:spacing w:after="0" w:line="240" w:lineRule="auto"/>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 </w:t>
      </w:r>
    </w:p>
    <w:p w:rsidR="009426AD" w:rsidRPr="009426AD" w:rsidRDefault="009426AD" w:rsidP="009426AD">
      <w:pPr>
        <w:spacing w:after="0" w:line="240" w:lineRule="auto"/>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ЗАЯВЛЕНИЕ</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Прошу  Вас рассмотреть вопрос о признании меня и  членов   моей  семьи </w:t>
      </w:r>
      <w:proofErr w:type="gramStart"/>
      <w:r w:rsidRPr="009426AD">
        <w:rPr>
          <w:rFonts w:ascii="Arial" w:eastAsia="Times New Roman" w:hAnsi="Arial" w:cs="Arial"/>
          <w:color w:val="000000"/>
          <w:sz w:val="27"/>
          <w:szCs w:val="27"/>
          <w:lang w:eastAsia="ru-RU"/>
        </w:rPr>
        <w:t>малоимущими</w:t>
      </w:r>
      <w:proofErr w:type="gramEnd"/>
      <w:r w:rsidRPr="009426AD">
        <w:rPr>
          <w:rFonts w:ascii="Arial" w:eastAsia="Times New Roman" w:hAnsi="Arial" w:cs="Arial"/>
          <w:color w:val="000000"/>
          <w:sz w:val="27"/>
          <w:szCs w:val="27"/>
          <w:lang w:eastAsia="ru-RU"/>
        </w:rPr>
        <w:t xml:space="preserve"> в          целях постановки на учет в качестве  нуждающихся   в   жилых помещениях, предоставляемых по договорам социального найма.</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Моя семья состоит из _______ человек:</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(Ф.И.О., степень родства, число, месяц, год рождения)</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_____________________________________________________________________________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Приложение: 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(перечень прилагаемых к заявлению документов)</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 _________________ 20__ г. 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(личная подпись заявителя)</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Приложение к заявлению</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Раздел 1. Сведения о доходах</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Сообщаю сведения о доходах, полученных мною и членами моей семьи</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за расчетный период</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с "__" ____________ 20__ г. по "__" _____________ 20__ г.</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tbl>
      <w:tblPr>
        <w:tblW w:w="10065" w:type="dxa"/>
        <w:tblCellMar>
          <w:left w:w="0" w:type="dxa"/>
          <w:right w:w="0" w:type="dxa"/>
        </w:tblCellMar>
        <w:tblLook w:val="04A0"/>
      </w:tblPr>
      <w:tblGrid>
        <w:gridCol w:w="414"/>
        <w:gridCol w:w="2581"/>
        <w:gridCol w:w="1173"/>
        <w:gridCol w:w="1173"/>
        <w:gridCol w:w="1173"/>
        <w:gridCol w:w="1173"/>
        <w:gridCol w:w="1173"/>
        <w:gridCol w:w="1240"/>
      </w:tblGrid>
      <w:tr w:rsidR="009426AD" w:rsidRPr="009426AD" w:rsidTr="009426AD">
        <w:trPr>
          <w:trHeight w:val="1260"/>
        </w:trPr>
        <w:tc>
          <w:tcPr>
            <w:tcW w:w="540"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N</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п/п</w:t>
            </w:r>
          </w:p>
        </w:tc>
        <w:tc>
          <w:tcPr>
            <w:tcW w:w="2721"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Вид дохода    </w:t>
            </w:r>
          </w:p>
        </w:tc>
        <w:tc>
          <w:tcPr>
            <w:tcW w:w="1161"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Величина</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дохода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теля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1080"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Величина</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дохода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теля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1080"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Величина</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дохода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теля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1357"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Величина</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дохода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теля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1134"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Величина</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дохода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теля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992"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Величина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дохода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члена семьи</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(руб.)  </w:t>
            </w:r>
          </w:p>
        </w:tc>
      </w:tr>
      <w:tr w:rsidR="009426AD" w:rsidRPr="009426AD" w:rsidTr="009426AD">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2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3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4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5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6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7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8    </w:t>
            </w:r>
          </w:p>
        </w:tc>
      </w:tr>
      <w:tr w:rsidR="009426AD" w:rsidRPr="009426AD" w:rsidTr="009426AD">
        <w:trPr>
          <w:trHeight w:val="1419"/>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Все предусмотренные</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системой оплаты   труда выплаты,  учитываемые </w:t>
            </w:r>
            <w:proofErr w:type="gramStart"/>
            <w:r w:rsidRPr="009426AD">
              <w:rPr>
                <w:rFonts w:ascii="Arial" w:eastAsia="Times New Roman" w:hAnsi="Arial" w:cs="Arial"/>
                <w:sz w:val="24"/>
                <w:szCs w:val="24"/>
                <w:lang w:eastAsia="ru-RU"/>
              </w:rPr>
              <w:t>при</w:t>
            </w:r>
            <w:proofErr w:type="gram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расчете</w:t>
            </w:r>
            <w:proofErr w:type="gramEnd"/>
            <w:r w:rsidRPr="009426AD">
              <w:rPr>
                <w:rFonts w:ascii="Arial" w:eastAsia="Times New Roman" w:hAnsi="Arial" w:cs="Arial"/>
                <w:sz w:val="24"/>
                <w:szCs w:val="24"/>
                <w:lang w:eastAsia="ru-RU"/>
              </w:rPr>
              <w:t xml:space="preserve"> среднего   заработка, 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социальные выплаты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 основному месту работы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2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lastRenderedPageBreak/>
              <w:t>2.</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Материальная помощь,</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оказываемая</w:t>
            </w:r>
            <w:proofErr w:type="gramEnd"/>
            <w:r w:rsidRPr="009426AD">
              <w:rPr>
                <w:rFonts w:ascii="Arial" w:eastAsia="Times New Roman" w:hAnsi="Arial" w:cs="Arial"/>
                <w:sz w:val="24"/>
                <w:szCs w:val="24"/>
                <w:lang w:eastAsia="ru-RU"/>
              </w:rPr>
              <w:t>   работодателем своим  работникам, в т.ч.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бывшим, уволившимся</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 связи с выходом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на пенсию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80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3.</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Оплата работ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 договорам,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заключаемым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 соответствии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 гражданским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законодательством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Российской Федерации</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(в т.ч. временных, </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сезонных и др. видов</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работ)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54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4.</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Пенсии, ежемесячные</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денежные выплаты 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компенсации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72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5.</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Стипендии,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 том числе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компенсационные 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социальные выплаты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8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6.</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Пособие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 безработице,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материальная помощь</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 иные выплаты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безработным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гражданам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8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7.</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Социальные выплаты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из бюджетов всех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уровней,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выплачиваемые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органами </w:t>
            </w:r>
            <w:proofErr w:type="gramStart"/>
            <w:r w:rsidRPr="009426AD">
              <w:rPr>
                <w:rFonts w:ascii="Arial" w:eastAsia="Times New Roman" w:hAnsi="Arial" w:cs="Arial"/>
                <w:sz w:val="24"/>
                <w:szCs w:val="24"/>
                <w:lang w:eastAsia="ru-RU"/>
              </w:rPr>
              <w:t>социальной</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защиты населения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54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8.</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Денежные эквиваленты</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полученных льгот 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социальных гарантий</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98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lastRenderedPageBreak/>
              <w:t>9.</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Денежные эквиваленты</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предоставляемых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гражданам льгот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и мер </w:t>
            </w:r>
            <w:proofErr w:type="gramStart"/>
            <w:r w:rsidRPr="009426AD">
              <w:rPr>
                <w:rFonts w:ascii="Arial" w:eastAsia="Times New Roman" w:hAnsi="Arial" w:cs="Arial"/>
                <w:sz w:val="24"/>
                <w:szCs w:val="24"/>
                <w:lang w:eastAsia="ru-RU"/>
              </w:rPr>
              <w:t>социальной</w:t>
            </w:r>
            <w:proofErr w:type="gram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поддержки по оплате</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жилья, </w:t>
            </w:r>
            <w:proofErr w:type="gramStart"/>
            <w:r w:rsidRPr="009426AD">
              <w:rPr>
                <w:rFonts w:ascii="Arial" w:eastAsia="Times New Roman" w:hAnsi="Arial" w:cs="Arial"/>
                <w:sz w:val="24"/>
                <w:szCs w:val="24"/>
                <w:lang w:eastAsia="ru-RU"/>
              </w:rPr>
              <w:t>коммунальных</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услуг, транспортных</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услуг в виде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предоставленных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гражданам скидок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 оплаты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234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10.</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Субсидии на оплату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жилых помещений,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коммунальных услуг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 транспортных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средств,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предоставляемые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 качестве мер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социальной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поддержки,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компенсации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на оплату </w:t>
            </w:r>
            <w:proofErr w:type="gramStart"/>
            <w:r w:rsidRPr="009426AD">
              <w:rPr>
                <w:rFonts w:ascii="Arial" w:eastAsia="Times New Roman" w:hAnsi="Arial" w:cs="Arial"/>
                <w:sz w:val="24"/>
                <w:szCs w:val="24"/>
                <w:lang w:eastAsia="ru-RU"/>
              </w:rPr>
              <w:t>жилого</w:t>
            </w:r>
            <w:proofErr w:type="gram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помещения 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коммунальных услуг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11.</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Авторские          вознаграждения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21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12.</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Доход от занятий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предпринимательской</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деятельностью,  включая доходы,   полученные  в результате      деятельности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крестьянского (фермерского)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хозяйства, в т.ч. без образования   юридического лица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72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13.</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Доходы от сдачи    в аренду (наем)   недвижимого и иного</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имущества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72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14.</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Доходы, полученные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от реализации плодов</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и продукции </w:t>
            </w:r>
            <w:proofErr w:type="gramStart"/>
            <w:r w:rsidRPr="009426AD">
              <w:rPr>
                <w:rFonts w:ascii="Arial" w:eastAsia="Times New Roman" w:hAnsi="Arial" w:cs="Arial"/>
                <w:sz w:val="24"/>
                <w:szCs w:val="24"/>
                <w:lang w:eastAsia="ru-RU"/>
              </w:rPr>
              <w:t>личного</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подсобного хозяйства</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8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lastRenderedPageBreak/>
              <w:t>15.</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Доход от вкладов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 банках и иных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кредитных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организациях</w:t>
            </w:r>
            <w:proofErr w:type="gram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(проценты по       </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банковским вкладам)</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90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16.</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Доходы по акциям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и другие доходы </w:t>
            </w:r>
            <w:proofErr w:type="gramStart"/>
            <w:r w:rsidRPr="009426AD">
              <w:rPr>
                <w:rFonts w:ascii="Arial" w:eastAsia="Times New Roman" w:hAnsi="Arial" w:cs="Arial"/>
                <w:sz w:val="24"/>
                <w:szCs w:val="24"/>
                <w:lang w:eastAsia="ru-RU"/>
              </w:rPr>
              <w:t>от</w:t>
            </w:r>
            <w:proofErr w:type="gram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участия в управлении</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собственностью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организаций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54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17.</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Наследуемые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 подаренные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денежные средства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90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18.</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Денежные средства,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выделяемые</w:t>
            </w:r>
            <w:proofErr w:type="gramEnd"/>
            <w:r w:rsidRPr="009426AD">
              <w:rPr>
                <w:rFonts w:ascii="Arial" w:eastAsia="Times New Roman" w:hAnsi="Arial" w:cs="Arial"/>
                <w:sz w:val="24"/>
                <w:szCs w:val="24"/>
                <w:lang w:eastAsia="ru-RU"/>
              </w:rPr>
              <w:t xml:space="preserve"> опекуну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(попечителю)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на содержание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подопечного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2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19.</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Денежные средства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из любых источников,</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направленные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на оплату обучения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на платной основе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 образовательных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учреждениях</w:t>
            </w:r>
            <w:proofErr w:type="gramEnd"/>
            <w:r w:rsidRPr="009426AD">
              <w:rPr>
                <w:rFonts w:ascii="Arial" w:eastAsia="Times New Roman" w:hAnsi="Arial" w:cs="Arial"/>
                <w:sz w:val="24"/>
                <w:szCs w:val="24"/>
                <w:lang w:eastAsia="ru-RU"/>
              </w:rPr>
              <w:t>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496"/>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20.</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Доходы, полученные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от заготовки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древесных соков,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сбора и реализации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(сдачи) </w:t>
            </w:r>
            <w:proofErr w:type="gramStart"/>
            <w:r w:rsidRPr="009426AD">
              <w:rPr>
                <w:rFonts w:ascii="Arial" w:eastAsia="Times New Roman" w:hAnsi="Arial" w:cs="Arial"/>
                <w:sz w:val="24"/>
                <w:szCs w:val="24"/>
                <w:lang w:eastAsia="ru-RU"/>
              </w:rPr>
              <w:t>дикорастущих</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плодов, орехов,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грибов, ягод,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лекарственных 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пищевых растений или</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их частей, других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лесных пищевых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ресурсов, а также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технического сырья,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мха, </w:t>
            </w:r>
            <w:proofErr w:type="gramStart"/>
            <w:r w:rsidRPr="009426AD">
              <w:rPr>
                <w:rFonts w:ascii="Arial" w:eastAsia="Times New Roman" w:hAnsi="Arial" w:cs="Arial"/>
                <w:sz w:val="24"/>
                <w:szCs w:val="24"/>
                <w:lang w:eastAsia="ru-RU"/>
              </w:rPr>
              <w:t>лесной</w:t>
            </w:r>
            <w:proofErr w:type="gram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подстилки, других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видов </w:t>
            </w:r>
            <w:proofErr w:type="gramStart"/>
            <w:r w:rsidRPr="009426AD">
              <w:rPr>
                <w:rFonts w:ascii="Arial" w:eastAsia="Times New Roman" w:hAnsi="Arial" w:cs="Arial"/>
                <w:sz w:val="24"/>
                <w:szCs w:val="24"/>
                <w:lang w:eastAsia="ru-RU"/>
              </w:rPr>
              <w:t>побочного</w:t>
            </w:r>
            <w:proofErr w:type="gram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лесопользования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44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lastRenderedPageBreak/>
              <w:t>21.</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Доходы охотников-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любителей,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получаемые от сдачи</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добытых</w:t>
            </w:r>
            <w:proofErr w:type="gramEnd"/>
            <w:r w:rsidRPr="009426AD">
              <w:rPr>
                <w:rFonts w:ascii="Arial" w:eastAsia="Times New Roman" w:hAnsi="Arial" w:cs="Arial"/>
                <w:sz w:val="24"/>
                <w:szCs w:val="24"/>
                <w:lang w:eastAsia="ru-RU"/>
              </w:rPr>
              <w:t xml:space="preserve"> ими пушнины,</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мехового или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кожевенного сырья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или мяса </w:t>
            </w:r>
            <w:proofErr w:type="gramStart"/>
            <w:r w:rsidRPr="009426AD">
              <w:rPr>
                <w:rFonts w:ascii="Arial" w:eastAsia="Times New Roman" w:hAnsi="Arial" w:cs="Arial"/>
                <w:sz w:val="24"/>
                <w:szCs w:val="24"/>
                <w:lang w:eastAsia="ru-RU"/>
              </w:rPr>
              <w:t>диких</w:t>
            </w:r>
            <w:proofErr w:type="gram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животных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22.</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Алименты, получаемые</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членами семьи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23.</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Иные доходы (указать</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вид дохода):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2)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3)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4)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5)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272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Итого доход </w:t>
            </w:r>
            <w:proofErr w:type="gramStart"/>
            <w:r w:rsidRPr="009426AD">
              <w:rPr>
                <w:rFonts w:ascii="Arial" w:eastAsia="Times New Roman" w:hAnsi="Arial" w:cs="Arial"/>
                <w:sz w:val="24"/>
                <w:szCs w:val="24"/>
                <w:lang w:eastAsia="ru-RU"/>
              </w:rPr>
              <w:t>за</w:t>
            </w:r>
            <w:proofErr w:type="gram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расчетный период   </w:t>
            </w:r>
          </w:p>
        </w:tc>
        <w:tc>
          <w:tcPr>
            <w:tcW w:w="1161"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08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7"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bl>
    <w:p w:rsidR="009426AD" w:rsidRPr="009426AD" w:rsidRDefault="009426AD" w:rsidP="009426AD">
      <w:pPr>
        <w:spacing w:after="0" w:line="240" w:lineRule="atLeast"/>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Всего совокупный доход семьи за расчетный период _______________________ руб.</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bookmarkStart w:id="5" w:name="Par801"/>
      <w:bookmarkEnd w:id="5"/>
      <w:r w:rsidRPr="009426AD">
        <w:rPr>
          <w:rFonts w:ascii="Arial" w:eastAsia="Times New Roman" w:hAnsi="Arial" w:cs="Arial"/>
          <w:color w:val="000000"/>
          <w:sz w:val="27"/>
          <w:szCs w:val="27"/>
          <w:lang w:eastAsia="ru-RU"/>
        </w:rPr>
        <w:t>Раздел 2. Сведения об имуществе</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Сообщаю сведения об имуществе, принадлежащем мне и членам моей семьи на праве собственности (в том числе на праве общей собственности)</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По состоянию на "__" ____________ 20__ г.</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2.1. Недвижимое имущество</w:t>
      </w:r>
    </w:p>
    <w:tbl>
      <w:tblPr>
        <w:tblW w:w="0" w:type="auto"/>
        <w:tblCellMar>
          <w:left w:w="0" w:type="dxa"/>
          <w:right w:w="0" w:type="dxa"/>
        </w:tblCellMar>
        <w:tblLook w:val="04A0"/>
      </w:tblPr>
      <w:tblGrid>
        <w:gridCol w:w="383"/>
        <w:gridCol w:w="1585"/>
        <w:gridCol w:w="1487"/>
        <w:gridCol w:w="1222"/>
        <w:gridCol w:w="1093"/>
        <w:gridCol w:w="1330"/>
        <w:gridCol w:w="1045"/>
        <w:gridCol w:w="1290"/>
      </w:tblGrid>
      <w:tr w:rsidR="009426AD" w:rsidRPr="009426AD" w:rsidTr="009426AD">
        <w:trPr>
          <w:trHeight w:val="720"/>
        </w:trPr>
        <w:tc>
          <w:tcPr>
            <w:tcW w:w="540"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N</w:t>
            </w:r>
          </w:p>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п/п</w:t>
            </w:r>
          </w:p>
        </w:tc>
        <w:tc>
          <w:tcPr>
            <w:tcW w:w="1512"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Вид 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наименование</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имущества </w:t>
            </w:r>
          </w:p>
        </w:tc>
        <w:tc>
          <w:tcPr>
            <w:tcW w:w="1512"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Ф.И.О.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собственника</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Основание</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приобре</w:t>
            </w:r>
            <w:proofErr w:type="spellEnd"/>
            <w:r w:rsidRPr="009426AD">
              <w:rPr>
                <w:rFonts w:ascii="Arial" w:eastAsia="Times New Roman" w:hAnsi="Arial" w:cs="Arial"/>
                <w:sz w:val="24"/>
                <w:szCs w:val="24"/>
                <w:lang w:eastAsia="ru-RU"/>
              </w:rPr>
              <w:t>-</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тения</w:t>
            </w:r>
            <w:proofErr w:type="spellEnd"/>
            <w:proofErr w:type="gramStart"/>
            <w:r w:rsidRPr="009426AD">
              <w:rPr>
                <w:rFonts w:ascii="Arial" w:eastAsia="Times New Roman" w:hAnsi="Arial" w:cs="Arial"/>
                <w:sz w:val="24"/>
                <w:szCs w:val="24"/>
                <w:lang w:eastAsia="ru-RU"/>
              </w:rPr>
              <w:t> </w:t>
            </w:r>
            <w:hyperlink r:id="rId60" w:anchor="Par843" w:history="1">
              <w:r w:rsidRPr="009426AD">
                <w:rPr>
                  <w:rFonts w:ascii="Arial" w:eastAsia="Times New Roman" w:hAnsi="Arial" w:cs="Arial"/>
                  <w:color w:val="0000FF"/>
                  <w:sz w:val="24"/>
                  <w:szCs w:val="24"/>
                  <w:u w:val="single"/>
                  <w:lang w:eastAsia="ru-RU"/>
                </w:rPr>
                <w:t>(*)</w:t>
              </w:r>
            </w:hyperlink>
            <w:proofErr w:type="gramEnd"/>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Вид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собствен</w:t>
            </w:r>
            <w:proofErr w:type="spellEnd"/>
            <w:r w:rsidRPr="009426AD">
              <w:rPr>
                <w:rFonts w:ascii="Arial" w:eastAsia="Times New Roman" w:hAnsi="Arial" w:cs="Arial"/>
                <w:sz w:val="24"/>
                <w:szCs w:val="24"/>
                <w:lang w:eastAsia="ru-RU"/>
              </w:rPr>
              <w:t>-</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ности</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hyperlink r:id="rId61" w:anchor="Par846" w:history="1">
              <w:r w:rsidRPr="009426AD">
                <w:rPr>
                  <w:rFonts w:ascii="Arial" w:eastAsia="Times New Roman" w:hAnsi="Arial" w:cs="Arial"/>
                  <w:color w:val="0000FF"/>
                  <w:sz w:val="24"/>
                  <w:szCs w:val="24"/>
                  <w:u w:val="single"/>
                  <w:lang w:eastAsia="ru-RU"/>
                </w:rPr>
                <w:t>(**)</w:t>
              </w:r>
            </w:hyperlink>
          </w:p>
        </w:tc>
        <w:tc>
          <w:tcPr>
            <w:tcW w:w="1296"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Место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нахождения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(адрес) </w:t>
            </w:r>
          </w:p>
        </w:tc>
        <w:tc>
          <w:tcPr>
            <w:tcW w:w="972"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Площадь</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(кв. м)</w:t>
            </w:r>
          </w:p>
        </w:tc>
        <w:tc>
          <w:tcPr>
            <w:tcW w:w="1592"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Стоимость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имущества,</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w:t>
            </w:r>
            <w:proofErr w:type="gramStart"/>
            <w:r w:rsidRPr="009426AD">
              <w:rPr>
                <w:rFonts w:ascii="Arial" w:eastAsia="Times New Roman" w:hAnsi="Arial" w:cs="Arial"/>
                <w:sz w:val="24"/>
                <w:szCs w:val="24"/>
                <w:lang w:eastAsia="ru-RU"/>
              </w:rPr>
              <w:t>. </w:t>
            </w:r>
            <w:hyperlink r:id="rId62" w:anchor="Par854" w:history="1">
              <w:r w:rsidRPr="009426AD">
                <w:rPr>
                  <w:rFonts w:ascii="Arial" w:eastAsia="Times New Roman" w:hAnsi="Arial" w:cs="Arial"/>
                  <w:color w:val="0000FF"/>
                  <w:sz w:val="24"/>
                  <w:szCs w:val="24"/>
                  <w:u w:val="single"/>
                  <w:lang w:eastAsia="ru-RU"/>
                </w:rPr>
                <w:t>(****)</w:t>
              </w:r>
            </w:hyperlink>
            <w:proofErr w:type="gramEnd"/>
          </w:p>
        </w:tc>
      </w:tr>
      <w:tr w:rsidR="009426AD" w:rsidRPr="009426AD" w:rsidTr="009426AD">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2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3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4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5   </w:t>
            </w:r>
          </w:p>
        </w:tc>
        <w:tc>
          <w:tcPr>
            <w:tcW w:w="129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6    </w:t>
            </w:r>
          </w:p>
        </w:tc>
        <w:tc>
          <w:tcPr>
            <w:tcW w:w="97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7  </w:t>
            </w:r>
          </w:p>
        </w:tc>
        <w:tc>
          <w:tcPr>
            <w:tcW w:w="15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8     </w:t>
            </w:r>
          </w:p>
        </w:tc>
      </w:tr>
      <w:tr w:rsidR="009426AD" w:rsidRPr="009426AD" w:rsidTr="009426AD">
        <w:trPr>
          <w:trHeight w:val="108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lastRenderedPageBreak/>
              <w:t>1.</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Земельные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участки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hyperlink r:id="rId63" w:anchor="Par850" w:history="1">
              <w:r w:rsidRPr="009426AD">
                <w:rPr>
                  <w:rFonts w:ascii="Arial" w:eastAsia="Times New Roman" w:hAnsi="Arial" w:cs="Arial"/>
                  <w:color w:val="0000FF"/>
                  <w:sz w:val="24"/>
                  <w:szCs w:val="24"/>
                  <w:u w:val="single"/>
                  <w:lang w:eastAsia="ru-RU"/>
                </w:rPr>
                <w:t>(***)</w:t>
              </w:r>
            </w:hyperlink>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2)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3)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9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7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Жилые дома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9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7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Квартиры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9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7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Дачи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9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7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Гаражи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9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7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90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Иное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недвижимое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имущество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9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7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bl>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bookmarkStart w:id="6" w:name="Par843"/>
      <w:bookmarkEnd w:id="6"/>
      <w:proofErr w:type="gramStart"/>
      <w:r w:rsidRPr="009426AD">
        <w:rPr>
          <w:rFonts w:ascii="Arial" w:eastAsia="Times New Roman" w:hAnsi="Arial" w:cs="Arial"/>
          <w:i/>
          <w:iCs/>
          <w:color w:val="000000"/>
          <w:sz w:val="27"/>
          <w:szCs w:val="27"/>
          <w:lang w:eastAsia="ru-RU"/>
        </w:rPr>
        <w:t>* - указываются  основание  приобретения  (покупка,  мена,  дарение,  наследование,</w:t>
      </w:r>
      <w:proofErr w:type="gramEnd"/>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i/>
          <w:iCs/>
          <w:color w:val="000000"/>
          <w:sz w:val="27"/>
          <w:szCs w:val="27"/>
          <w:lang w:eastAsia="ru-RU"/>
        </w:rPr>
        <w:t>приватизация  и  др.), а также реквизиты (дата,  номер)  соответствующего  договора или акта;</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bookmarkStart w:id="7" w:name="Par846"/>
      <w:bookmarkEnd w:id="7"/>
      <w:r w:rsidRPr="009426AD">
        <w:rPr>
          <w:rFonts w:ascii="Arial" w:eastAsia="Times New Roman" w:hAnsi="Arial" w:cs="Arial"/>
          <w:i/>
          <w:iCs/>
          <w:color w:val="000000"/>
          <w:sz w:val="27"/>
          <w:szCs w:val="27"/>
          <w:lang w:eastAsia="ru-RU"/>
        </w:rPr>
        <w:t>** - указывается вид собственности (личная,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о котором заполняются сведения;</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bookmarkStart w:id="8" w:name="Par850"/>
      <w:bookmarkEnd w:id="8"/>
      <w:r w:rsidRPr="009426AD">
        <w:rPr>
          <w:rFonts w:ascii="Arial" w:eastAsia="Times New Roman" w:hAnsi="Arial" w:cs="Arial"/>
          <w:i/>
          <w:iCs/>
          <w:color w:val="000000"/>
          <w:sz w:val="27"/>
          <w:szCs w:val="27"/>
          <w:lang w:eastAsia="ru-RU"/>
        </w:rPr>
        <w:t>*** - указывается  вид  земельного  участка   (пая,  доли)  -  под   индивидуальное жилищное строительство, дачный, садовый, приусадебный,  огородный  и  другие (кроме земельных  участков  площадью  менее  0,11  га  и (или)  находящихся  в пользовании менее трех лет);</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bookmarkStart w:id="9" w:name="Par854"/>
      <w:bookmarkEnd w:id="9"/>
      <w:r w:rsidRPr="009426AD">
        <w:rPr>
          <w:rFonts w:ascii="Arial" w:eastAsia="Times New Roman" w:hAnsi="Arial" w:cs="Arial"/>
          <w:i/>
          <w:iCs/>
          <w:color w:val="000000"/>
          <w:sz w:val="27"/>
          <w:szCs w:val="27"/>
          <w:lang w:eastAsia="ru-RU"/>
        </w:rPr>
        <w:t>**** - указывается  инвентаризационная  стоимость  имущества,  применяемая  в целях  налогообложения, и кадастровая стоимость земельных участков</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i/>
          <w:iCs/>
          <w:color w:val="000000"/>
          <w:sz w:val="27"/>
          <w:szCs w:val="27"/>
          <w:lang w:eastAsia="ru-RU"/>
        </w:rPr>
        <w:t> </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bookmarkStart w:id="10" w:name="Par857"/>
      <w:bookmarkEnd w:id="10"/>
      <w:r w:rsidRPr="009426AD">
        <w:rPr>
          <w:rFonts w:ascii="Arial" w:eastAsia="Times New Roman" w:hAnsi="Arial" w:cs="Arial"/>
          <w:color w:val="000000"/>
          <w:sz w:val="27"/>
          <w:szCs w:val="27"/>
          <w:lang w:eastAsia="ru-RU"/>
        </w:rPr>
        <w:t>                            2.2. Транспортные средства</w:t>
      </w:r>
    </w:p>
    <w:tbl>
      <w:tblPr>
        <w:tblW w:w="0" w:type="auto"/>
        <w:tblCellMar>
          <w:left w:w="0" w:type="dxa"/>
          <w:right w:w="0" w:type="dxa"/>
        </w:tblCellMar>
        <w:tblLook w:val="04A0"/>
      </w:tblPr>
      <w:tblGrid>
        <w:gridCol w:w="439"/>
        <w:gridCol w:w="2232"/>
        <w:gridCol w:w="1708"/>
        <w:gridCol w:w="1656"/>
        <w:gridCol w:w="1231"/>
        <w:gridCol w:w="1029"/>
        <w:gridCol w:w="1140"/>
      </w:tblGrid>
      <w:tr w:rsidR="009426AD" w:rsidRPr="009426AD" w:rsidTr="009426AD">
        <w:trPr>
          <w:trHeight w:val="1080"/>
        </w:trPr>
        <w:tc>
          <w:tcPr>
            <w:tcW w:w="540"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N</w:t>
            </w:r>
          </w:p>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п/п</w:t>
            </w:r>
          </w:p>
        </w:tc>
        <w:tc>
          <w:tcPr>
            <w:tcW w:w="1944"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Вид и марка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транспортного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средства   </w:t>
            </w:r>
          </w:p>
        </w:tc>
        <w:tc>
          <w:tcPr>
            <w:tcW w:w="1836"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Ф.И.О.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собственника </w:t>
            </w:r>
          </w:p>
        </w:tc>
        <w:tc>
          <w:tcPr>
            <w:tcW w:w="1512"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Основание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приобретения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hyperlink r:id="rId64" w:anchor="Par883" w:history="1">
              <w:r w:rsidRPr="009426AD">
                <w:rPr>
                  <w:rFonts w:ascii="Arial" w:eastAsia="Times New Roman" w:hAnsi="Arial" w:cs="Arial"/>
                  <w:color w:val="0000FF"/>
                  <w:sz w:val="24"/>
                  <w:szCs w:val="24"/>
                  <w:u w:val="single"/>
                  <w:lang w:eastAsia="ru-RU"/>
                </w:rPr>
                <w:t>(*)</w:t>
              </w:r>
            </w:hyperlink>
          </w:p>
        </w:tc>
        <w:tc>
          <w:tcPr>
            <w:tcW w:w="1404"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Вид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собствен</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ности</w:t>
            </w:r>
            <w:proofErr w:type="spellEnd"/>
            <w:proofErr w:type="gramStart"/>
            <w:r w:rsidRPr="009426AD">
              <w:rPr>
                <w:rFonts w:ascii="Arial" w:eastAsia="Times New Roman" w:hAnsi="Arial" w:cs="Arial"/>
                <w:sz w:val="24"/>
                <w:szCs w:val="24"/>
                <w:lang w:eastAsia="ru-RU"/>
              </w:rPr>
              <w:t> </w:t>
            </w:r>
            <w:hyperlink r:id="rId65" w:anchor="Par885" w:history="1">
              <w:r w:rsidRPr="009426AD">
                <w:rPr>
                  <w:rFonts w:ascii="Arial" w:eastAsia="Times New Roman" w:hAnsi="Arial" w:cs="Arial"/>
                  <w:color w:val="0000FF"/>
                  <w:sz w:val="24"/>
                  <w:szCs w:val="24"/>
                  <w:u w:val="single"/>
                  <w:lang w:eastAsia="ru-RU"/>
                </w:rPr>
                <w:t>(**)</w:t>
              </w:r>
            </w:hyperlink>
            <w:proofErr w:type="gramEnd"/>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Место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регист</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рации   </w:t>
            </w:r>
          </w:p>
        </w:tc>
        <w:tc>
          <w:tcPr>
            <w:tcW w:w="1268"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Стои</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мость</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транс-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портного</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средства</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hyperlink r:id="rId66" w:anchor="Par889" w:history="1">
              <w:r w:rsidRPr="009426AD">
                <w:rPr>
                  <w:rFonts w:ascii="Arial" w:eastAsia="Times New Roman" w:hAnsi="Arial" w:cs="Arial"/>
                  <w:color w:val="0000FF"/>
                  <w:sz w:val="24"/>
                  <w:szCs w:val="24"/>
                  <w:u w:val="single"/>
                  <w:lang w:eastAsia="ru-RU"/>
                </w:rPr>
                <w:t>(***)</w:t>
              </w:r>
            </w:hyperlink>
          </w:p>
        </w:tc>
      </w:tr>
      <w:tr w:rsidR="009426AD" w:rsidRPr="009426AD" w:rsidTr="009426AD">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w:t>
            </w:r>
          </w:p>
        </w:tc>
        <w:tc>
          <w:tcPr>
            <w:tcW w:w="194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2       </w:t>
            </w:r>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3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4     </w:t>
            </w:r>
          </w:p>
        </w:tc>
        <w:tc>
          <w:tcPr>
            <w:tcW w:w="140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5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6   </w:t>
            </w:r>
          </w:p>
        </w:tc>
        <w:tc>
          <w:tcPr>
            <w:tcW w:w="126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7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w:t>
            </w:r>
          </w:p>
        </w:tc>
        <w:tc>
          <w:tcPr>
            <w:tcW w:w="194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Автомобили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легковые</w:t>
            </w:r>
            <w:proofErr w:type="gramStart"/>
            <w:r w:rsidRPr="009426AD">
              <w:rPr>
                <w:rFonts w:ascii="Arial" w:eastAsia="Times New Roman" w:hAnsi="Arial" w:cs="Arial"/>
                <w:sz w:val="24"/>
                <w:szCs w:val="24"/>
                <w:lang w:eastAsia="ru-RU"/>
              </w:rPr>
              <w:t> </w:t>
            </w:r>
            <w:hyperlink r:id="rId67" w:anchor="Par892" w:history="1">
              <w:r w:rsidRPr="009426AD">
                <w:rPr>
                  <w:rFonts w:ascii="Arial" w:eastAsia="Times New Roman" w:hAnsi="Arial" w:cs="Arial"/>
                  <w:color w:val="0000FF"/>
                  <w:sz w:val="24"/>
                  <w:szCs w:val="24"/>
                  <w:u w:val="single"/>
                  <w:lang w:eastAsia="ru-RU"/>
                </w:rPr>
                <w:t>(****)</w:t>
              </w:r>
            </w:hyperlink>
            <w:proofErr w:type="gramEnd"/>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0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6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uto"/>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206"/>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06"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2</w:t>
            </w:r>
            <w:r w:rsidRPr="009426AD">
              <w:rPr>
                <w:rFonts w:ascii="Arial" w:eastAsia="Times New Roman" w:hAnsi="Arial" w:cs="Arial"/>
                <w:sz w:val="24"/>
                <w:szCs w:val="24"/>
                <w:lang w:eastAsia="ru-RU"/>
              </w:rPr>
              <w:lastRenderedPageBreak/>
              <w:t>.</w:t>
            </w:r>
          </w:p>
        </w:tc>
        <w:tc>
          <w:tcPr>
            <w:tcW w:w="194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06"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lastRenderedPageBreak/>
              <w:t>Автоприцепы    </w:t>
            </w:r>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06"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06"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0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06"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06"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6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06"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lastRenderedPageBreak/>
              <w:t>3.</w:t>
            </w:r>
          </w:p>
        </w:tc>
        <w:tc>
          <w:tcPr>
            <w:tcW w:w="194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Мототранспортные</w:t>
            </w:r>
            <w:proofErr w:type="spell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средства       </w:t>
            </w:r>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0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6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uto"/>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54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4.</w:t>
            </w:r>
          </w:p>
        </w:tc>
        <w:tc>
          <w:tcPr>
            <w:tcW w:w="194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Иные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транспортные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средства</w:t>
            </w:r>
            <w:proofErr w:type="gramStart"/>
            <w:r w:rsidRPr="009426AD">
              <w:rPr>
                <w:rFonts w:ascii="Arial" w:eastAsia="Times New Roman" w:hAnsi="Arial" w:cs="Arial"/>
                <w:sz w:val="24"/>
                <w:szCs w:val="24"/>
                <w:lang w:eastAsia="ru-RU"/>
              </w:rPr>
              <w:t> </w:t>
            </w:r>
            <w:hyperlink r:id="rId68" w:anchor="Par896" w:history="1">
              <w:r w:rsidRPr="009426AD">
                <w:rPr>
                  <w:rFonts w:ascii="Arial" w:eastAsia="Times New Roman" w:hAnsi="Arial" w:cs="Arial"/>
                  <w:color w:val="0000FF"/>
                  <w:sz w:val="24"/>
                  <w:szCs w:val="24"/>
                  <w:u w:val="single"/>
                  <w:lang w:eastAsia="ru-RU"/>
                </w:rPr>
                <w:t>(*****)</w:t>
              </w:r>
            </w:hyperlink>
            <w:proofErr w:type="gramEnd"/>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12"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0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6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uto"/>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bl>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bookmarkStart w:id="11" w:name="Par883"/>
      <w:bookmarkEnd w:id="11"/>
      <w:proofErr w:type="gramStart"/>
      <w:r w:rsidRPr="009426AD">
        <w:rPr>
          <w:rFonts w:ascii="Arial" w:eastAsia="Times New Roman" w:hAnsi="Arial" w:cs="Arial"/>
          <w:i/>
          <w:iCs/>
          <w:color w:val="000000"/>
          <w:sz w:val="27"/>
          <w:szCs w:val="27"/>
          <w:lang w:eastAsia="ru-RU"/>
        </w:rPr>
        <w:t>* - указываются основание приобретения  (покупка,  мена,  дарение,  наследование  и др.), а также реквизиты (дата, номер) соответствующего договора или акта;</w:t>
      </w:r>
      <w:proofErr w:type="gramEnd"/>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bookmarkStart w:id="12" w:name="Par885"/>
      <w:bookmarkEnd w:id="12"/>
      <w:r w:rsidRPr="009426AD">
        <w:rPr>
          <w:rFonts w:ascii="Arial" w:eastAsia="Times New Roman" w:hAnsi="Arial" w:cs="Arial"/>
          <w:i/>
          <w:iCs/>
          <w:color w:val="000000"/>
          <w:sz w:val="27"/>
          <w:szCs w:val="27"/>
          <w:lang w:eastAsia="ru-RU"/>
        </w:rPr>
        <w:t>** - указывается  вид  собственности  (личная,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о котором заполняются сведения;</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bookmarkStart w:id="13" w:name="Par889"/>
      <w:bookmarkEnd w:id="13"/>
      <w:r w:rsidRPr="009426AD">
        <w:rPr>
          <w:rFonts w:ascii="Arial" w:eastAsia="Times New Roman" w:hAnsi="Arial" w:cs="Arial"/>
          <w:i/>
          <w:iCs/>
          <w:color w:val="000000"/>
          <w:sz w:val="27"/>
          <w:szCs w:val="27"/>
          <w:lang w:eastAsia="ru-RU"/>
        </w:rPr>
        <w:t>*** - определение  стоимости  средств  автомобильного, водного, воздушного и других видов   транспорта,   сельскохозяйственной   техники  осуществляется  собственником самостоятельно на основании их рыночной цены;</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bookmarkStart w:id="14" w:name="Par892"/>
      <w:bookmarkEnd w:id="14"/>
      <w:r w:rsidRPr="009426AD">
        <w:rPr>
          <w:rFonts w:ascii="Arial" w:eastAsia="Times New Roman" w:hAnsi="Arial" w:cs="Arial"/>
          <w:i/>
          <w:iCs/>
          <w:color w:val="000000"/>
          <w:sz w:val="27"/>
          <w:szCs w:val="27"/>
          <w:lang w:eastAsia="ru-RU"/>
        </w:rPr>
        <w:t>****  - не учитывается стоимость автомобилей легковых, специально оборудованных для использования инвалидами, а также автомобилей легковых с мощностью двигателя до 100 лошадиных  сил  (до  73,55 кВт), полученных (приобретенных) через органы социальной защиты населения в установленном законом порядке;</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bookmarkStart w:id="15" w:name="Par896"/>
      <w:bookmarkEnd w:id="15"/>
      <w:r w:rsidRPr="009426AD">
        <w:rPr>
          <w:rFonts w:ascii="Arial" w:eastAsia="Times New Roman" w:hAnsi="Arial" w:cs="Arial"/>
          <w:i/>
          <w:iCs/>
          <w:color w:val="000000"/>
          <w:sz w:val="27"/>
          <w:szCs w:val="27"/>
          <w:lang w:eastAsia="ru-RU"/>
        </w:rPr>
        <w:t>***** - автомобили  грузовые,  сельскохозяйственная  техника,  водный транспорт (не учитывается  стоимость  весельных  лодок,  моторных лодок с двигателем мощностью не свыше пяти лошадиных сил) и др.</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i/>
          <w:iCs/>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bookmarkStart w:id="16" w:name="Par900"/>
      <w:bookmarkEnd w:id="16"/>
      <w:r w:rsidRPr="009426AD">
        <w:rPr>
          <w:rFonts w:ascii="Arial" w:eastAsia="Times New Roman" w:hAnsi="Arial" w:cs="Arial"/>
          <w:color w:val="000000"/>
          <w:sz w:val="27"/>
          <w:szCs w:val="27"/>
          <w:lang w:eastAsia="ru-RU"/>
        </w:rPr>
        <w:t>                             2.3. Драгоценные изделия</w:t>
      </w:r>
    </w:p>
    <w:tbl>
      <w:tblPr>
        <w:tblW w:w="0" w:type="auto"/>
        <w:tblCellMar>
          <w:left w:w="0" w:type="dxa"/>
          <w:right w:w="0" w:type="dxa"/>
        </w:tblCellMar>
        <w:tblLook w:val="04A0"/>
      </w:tblPr>
      <w:tblGrid>
        <w:gridCol w:w="388"/>
        <w:gridCol w:w="1671"/>
        <w:gridCol w:w="1219"/>
        <w:gridCol w:w="1219"/>
        <w:gridCol w:w="1219"/>
        <w:gridCol w:w="1219"/>
        <w:gridCol w:w="1219"/>
        <w:gridCol w:w="1281"/>
      </w:tblGrid>
      <w:tr w:rsidR="009426AD" w:rsidRPr="009426AD" w:rsidTr="009426AD">
        <w:trPr>
          <w:trHeight w:val="1440"/>
        </w:trPr>
        <w:tc>
          <w:tcPr>
            <w:tcW w:w="540"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N</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п/п</w:t>
            </w:r>
          </w:p>
        </w:tc>
        <w:tc>
          <w:tcPr>
            <w:tcW w:w="1836"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Вид изделия </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Стоимость</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изделия,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принад</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лежащего</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заявителю</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Стоимость</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изделия,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принад</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лежащего</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члену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Стоимость</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изделия,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принад</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лежащего</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члену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Стоимость</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изделия,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принад</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лежащего</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члену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Стоимость</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изделия,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принад</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лежащего</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члену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148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Стоимость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изделия,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принад</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лежащего</w:t>
            </w:r>
            <w:proofErr w:type="gram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члену семьи</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r>
      <w:tr w:rsidR="009426AD" w:rsidRPr="009426AD" w:rsidTr="009426AD">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w:t>
            </w:r>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2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3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4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5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6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7   </w:t>
            </w:r>
          </w:p>
        </w:tc>
        <w:tc>
          <w:tcPr>
            <w:tcW w:w="1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8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w:t>
            </w:r>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Предметы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антиквариата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lastRenderedPageBreak/>
              <w:t>2.</w:t>
            </w:r>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Предметы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искусства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3.</w:t>
            </w:r>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Ювелирные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изделия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90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4.</w:t>
            </w:r>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Бытовые изделия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из драгоценных</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металлов 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драгоценных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камней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5.</w:t>
            </w:r>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Лом </w:t>
            </w:r>
            <w:proofErr w:type="gramStart"/>
            <w:r w:rsidRPr="009426AD">
              <w:rPr>
                <w:rFonts w:ascii="Arial" w:eastAsia="Times New Roman" w:hAnsi="Arial" w:cs="Arial"/>
                <w:sz w:val="24"/>
                <w:szCs w:val="24"/>
                <w:lang w:eastAsia="ru-RU"/>
              </w:rPr>
              <w:t>драгоценных</w:t>
            </w:r>
            <w:proofErr w:type="gramEnd"/>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металлов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bl>
    <w:p w:rsidR="009426AD" w:rsidRPr="009426AD" w:rsidRDefault="009426AD" w:rsidP="009426AD">
      <w:pPr>
        <w:spacing w:after="0" w:line="240" w:lineRule="atLeast"/>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jc w:val="both"/>
        <w:rPr>
          <w:rFonts w:ascii="Arial" w:eastAsia="Times New Roman" w:hAnsi="Arial" w:cs="Arial"/>
          <w:color w:val="000000"/>
          <w:sz w:val="27"/>
          <w:szCs w:val="27"/>
          <w:lang w:eastAsia="ru-RU"/>
        </w:rPr>
      </w:pPr>
      <w:bookmarkStart w:id="17" w:name="Par933"/>
      <w:bookmarkEnd w:id="17"/>
      <w:r w:rsidRPr="009426AD">
        <w:rPr>
          <w:rFonts w:ascii="Arial" w:eastAsia="Times New Roman" w:hAnsi="Arial" w:cs="Arial"/>
          <w:color w:val="000000"/>
          <w:sz w:val="27"/>
          <w:szCs w:val="27"/>
          <w:lang w:eastAsia="ru-RU"/>
        </w:rPr>
        <w:t xml:space="preserve">                                2.4. </w:t>
      </w:r>
      <w:proofErr w:type="spellStart"/>
      <w:r w:rsidRPr="009426AD">
        <w:rPr>
          <w:rFonts w:ascii="Arial" w:eastAsia="Times New Roman" w:hAnsi="Arial" w:cs="Arial"/>
          <w:color w:val="000000"/>
          <w:sz w:val="27"/>
          <w:szCs w:val="27"/>
          <w:lang w:eastAsia="ru-RU"/>
        </w:rPr>
        <w:t>Паенакопления</w:t>
      </w:r>
      <w:proofErr w:type="spellEnd"/>
    </w:p>
    <w:p w:rsidR="009426AD" w:rsidRPr="009426AD" w:rsidRDefault="009426AD" w:rsidP="009426AD">
      <w:pPr>
        <w:spacing w:after="0" w:line="240" w:lineRule="atLeast"/>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tbl>
      <w:tblPr>
        <w:tblW w:w="0" w:type="auto"/>
        <w:tblCellMar>
          <w:left w:w="0" w:type="dxa"/>
          <w:right w:w="0" w:type="dxa"/>
        </w:tblCellMar>
        <w:tblLook w:val="04A0"/>
      </w:tblPr>
      <w:tblGrid>
        <w:gridCol w:w="400"/>
        <w:gridCol w:w="1745"/>
        <w:gridCol w:w="1204"/>
        <w:gridCol w:w="1204"/>
        <w:gridCol w:w="1204"/>
        <w:gridCol w:w="1204"/>
        <w:gridCol w:w="1204"/>
        <w:gridCol w:w="1270"/>
      </w:tblGrid>
      <w:tr w:rsidR="009426AD" w:rsidRPr="009426AD" w:rsidTr="009426AD">
        <w:trPr>
          <w:trHeight w:val="1080"/>
        </w:trPr>
        <w:tc>
          <w:tcPr>
            <w:tcW w:w="540"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N</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п/п</w:t>
            </w:r>
          </w:p>
        </w:tc>
        <w:tc>
          <w:tcPr>
            <w:tcW w:w="1836"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Вид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паенакопления</w:t>
            </w:r>
            <w:proofErr w:type="spellEnd"/>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Сумма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паенакоп</w:t>
            </w:r>
            <w:proofErr w:type="spellEnd"/>
            <w:r w:rsidRPr="009426AD">
              <w:rPr>
                <w:rFonts w:ascii="Arial" w:eastAsia="Times New Roman" w:hAnsi="Arial" w:cs="Arial"/>
                <w:sz w:val="24"/>
                <w:szCs w:val="24"/>
                <w:lang w:eastAsia="ru-RU"/>
              </w:rPr>
              <w:t>-</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ления</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Сумма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паенакоп</w:t>
            </w:r>
            <w:proofErr w:type="spellEnd"/>
            <w:r w:rsidRPr="009426AD">
              <w:rPr>
                <w:rFonts w:ascii="Arial" w:eastAsia="Times New Roman" w:hAnsi="Arial" w:cs="Arial"/>
                <w:sz w:val="24"/>
                <w:szCs w:val="24"/>
                <w:lang w:eastAsia="ru-RU"/>
              </w:rPr>
              <w:t>-</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ления</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Сумма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паенакоп</w:t>
            </w:r>
            <w:proofErr w:type="spellEnd"/>
            <w:r w:rsidRPr="009426AD">
              <w:rPr>
                <w:rFonts w:ascii="Arial" w:eastAsia="Times New Roman" w:hAnsi="Arial" w:cs="Arial"/>
                <w:sz w:val="24"/>
                <w:szCs w:val="24"/>
                <w:lang w:eastAsia="ru-RU"/>
              </w:rPr>
              <w:t>-</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ления</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Сумма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паенакоп</w:t>
            </w:r>
            <w:proofErr w:type="spellEnd"/>
            <w:r w:rsidRPr="009426AD">
              <w:rPr>
                <w:rFonts w:ascii="Arial" w:eastAsia="Times New Roman" w:hAnsi="Arial" w:cs="Arial"/>
                <w:sz w:val="24"/>
                <w:szCs w:val="24"/>
                <w:lang w:eastAsia="ru-RU"/>
              </w:rPr>
              <w:t>-</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ления</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Сумма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паенакоп</w:t>
            </w:r>
            <w:proofErr w:type="spellEnd"/>
            <w:r w:rsidRPr="009426AD">
              <w:rPr>
                <w:rFonts w:ascii="Arial" w:eastAsia="Times New Roman" w:hAnsi="Arial" w:cs="Arial"/>
                <w:sz w:val="24"/>
                <w:szCs w:val="24"/>
                <w:lang w:eastAsia="ru-RU"/>
              </w:rPr>
              <w:t>-</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ления</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члена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tc>
        <w:tc>
          <w:tcPr>
            <w:tcW w:w="148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Сумма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паенакоп</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spellStart"/>
            <w:r w:rsidRPr="009426AD">
              <w:rPr>
                <w:rFonts w:ascii="Arial" w:eastAsia="Times New Roman" w:hAnsi="Arial" w:cs="Arial"/>
                <w:sz w:val="24"/>
                <w:szCs w:val="24"/>
                <w:lang w:eastAsia="ru-RU"/>
              </w:rPr>
              <w:t>ления</w:t>
            </w:r>
            <w:proofErr w:type="spellEnd"/>
            <w:r w:rsidRPr="009426AD">
              <w:rPr>
                <w:rFonts w:ascii="Arial" w:eastAsia="Times New Roman" w:hAnsi="Arial" w:cs="Arial"/>
                <w:sz w:val="24"/>
                <w:szCs w:val="24"/>
                <w:lang w:eastAsia="ru-RU"/>
              </w:rPr>
              <w:t xml:space="preserve"> члена</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 </w:t>
            </w:r>
          </w:p>
        </w:tc>
      </w:tr>
      <w:tr w:rsidR="009426AD" w:rsidRPr="009426AD" w:rsidTr="009426AD">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w:t>
            </w:r>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2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3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4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5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6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7   </w:t>
            </w:r>
          </w:p>
        </w:tc>
        <w:tc>
          <w:tcPr>
            <w:tcW w:w="1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8    </w:t>
            </w:r>
          </w:p>
        </w:tc>
      </w:tr>
      <w:tr w:rsidR="009426AD" w:rsidRPr="009426AD" w:rsidTr="009426AD">
        <w:trPr>
          <w:trHeight w:val="54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w:t>
            </w:r>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В </w:t>
            </w:r>
            <w:proofErr w:type="spellStart"/>
            <w:r w:rsidRPr="009426AD">
              <w:rPr>
                <w:rFonts w:ascii="Arial" w:eastAsia="Times New Roman" w:hAnsi="Arial" w:cs="Arial"/>
                <w:sz w:val="24"/>
                <w:szCs w:val="24"/>
                <w:lang w:eastAsia="ru-RU"/>
              </w:rPr>
              <w:t>жилищно</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строительных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кооперативах</w:t>
            </w:r>
            <w:proofErr w:type="gramEnd"/>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54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2.</w:t>
            </w:r>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В </w:t>
            </w:r>
            <w:proofErr w:type="spellStart"/>
            <w:r w:rsidRPr="009426AD">
              <w:rPr>
                <w:rFonts w:ascii="Arial" w:eastAsia="Times New Roman" w:hAnsi="Arial" w:cs="Arial"/>
                <w:sz w:val="24"/>
                <w:szCs w:val="24"/>
                <w:lang w:eastAsia="ru-RU"/>
              </w:rPr>
              <w:t>дачно</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строительных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кооперативах</w:t>
            </w:r>
            <w:proofErr w:type="gramEnd"/>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54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3.</w:t>
            </w:r>
          </w:p>
        </w:tc>
        <w:tc>
          <w:tcPr>
            <w:tcW w:w="1836"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В </w:t>
            </w:r>
            <w:proofErr w:type="spellStart"/>
            <w:r w:rsidRPr="009426AD">
              <w:rPr>
                <w:rFonts w:ascii="Arial" w:eastAsia="Times New Roman" w:hAnsi="Arial" w:cs="Arial"/>
                <w:sz w:val="24"/>
                <w:szCs w:val="24"/>
                <w:lang w:eastAsia="ru-RU"/>
              </w:rPr>
              <w:t>гаражно</w:t>
            </w:r>
            <w:proofErr w:type="spell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строительных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кооперативах</w:t>
            </w:r>
            <w:proofErr w:type="gramEnd"/>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bl>
    <w:p w:rsidR="009426AD" w:rsidRPr="009426AD" w:rsidRDefault="009426AD" w:rsidP="009426AD">
      <w:pPr>
        <w:spacing w:after="0" w:line="240" w:lineRule="atLeast"/>
        <w:jc w:val="both"/>
        <w:rPr>
          <w:rFonts w:ascii="Arial" w:eastAsia="Times New Roman" w:hAnsi="Arial" w:cs="Arial"/>
          <w:color w:val="000000"/>
          <w:sz w:val="27"/>
          <w:szCs w:val="27"/>
          <w:lang w:eastAsia="ru-RU"/>
        </w:rPr>
      </w:pPr>
      <w:bookmarkStart w:id="18" w:name="Par958"/>
      <w:bookmarkEnd w:id="18"/>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2.5. Денежные средства, находящиеся на счетах</w:t>
      </w:r>
    </w:p>
    <w:p w:rsidR="009426AD" w:rsidRPr="009426AD" w:rsidRDefault="009426AD" w:rsidP="009426AD">
      <w:pPr>
        <w:spacing w:after="0" w:line="240" w:lineRule="atLeast"/>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tbl>
      <w:tblPr>
        <w:tblW w:w="0" w:type="auto"/>
        <w:tblCellMar>
          <w:left w:w="0" w:type="dxa"/>
          <w:right w:w="0" w:type="dxa"/>
        </w:tblCellMar>
        <w:tblLook w:val="04A0"/>
      </w:tblPr>
      <w:tblGrid>
        <w:gridCol w:w="389"/>
        <w:gridCol w:w="2068"/>
        <w:gridCol w:w="1163"/>
        <w:gridCol w:w="1163"/>
        <w:gridCol w:w="1163"/>
        <w:gridCol w:w="1163"/>
        <w:gridCol w:w="1163"/>
        <w:gridCol w:w="1163"/>
      </w:tblGrid>
      <w:tr w:rsidR="009426AD" w:rsidRPr="009426AD" w:rsidTr="009426AD">
        <w:trPr>
          <w:trHeight w:val="1080"/>
        </w:trPr>
        <w:tc>
          <w:tcPr>
            <w:tcW w:w="540"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lastRenderedPageBreak/>
              <w:t>N</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п/п</w:t>
            </w:r>
          </w:p>
        </w:tc>
        <w:tc>
          <w:tcPr>
            <w:tcW w:w="1944"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Вид учреждения</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Сумма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средств</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Сумма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средств</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члена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Сумма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средств</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члена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Сумма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средств</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члена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1188" w:type="dxa"/>
            <w:tcBorders>
              <w:top w:val="single" w:sz="8" w:space="0" w:color="000000"/>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Сумма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средств</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члена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(руб.) </w:t>
            </w:r>
          </w:p>
        </w:tc>
        <w:tc>
          <w:tcPr>
            <w:tcW w:w="1376"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Сумма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средств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члена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семьи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заявителя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(руб.) </w:t>
            </w:r>
          </w:p>
        </w:tc>
      </w:tr>
      <w:tr w:rsidR="009426AD" w:rsidRPr="009426AD" w:rsidTr="009426AD">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w:t>
            </w:r>
          </w:p>
        </w:tc>
        <w:tc>
          <w:tcPr>
            <w:tcW w:w="194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2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3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4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5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6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7   </w:t>
            </w:r>
          </w:p>
        </w:tc>
        <w:tc>
          <w:tcPr>
            <w:tcW w:w="137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8    </w:t>
            </w:r>
          </w:p>
        </w:tc>
      </w:tr>
      <w:tr w:rsidR="009426AD" w:rsidRPr="009426AD" w:rsidTr="009426AD">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1.</w:t>
            </w:r>
          </w:p>
        </w:tc>
        <w:tc>
          <w:tcPr>
            <w:tcW w:w="194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В </w:t>
            </w:r>
            <w:proofErr w:type="gramStart"/>
            <w:r w:rsidRPr="009426AD">
              <w:rPr>
                <w:rFonts w:ascii="Arial" w:eastAsia="Times New Roman" w:hAnsi="Arial" w:cs="Arial"/>
                <w:sz w:val="24"/>
                <w:szCs w:val="24"/>
                <w:lang w:eastAsia="ru-RU"/>
              </w:rPr>
              <w:t>банках</w:t>
            </w:r>
            <w:proofErr w:type="gramEnd"/>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7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36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2.</w:t>
            </w:r>
          </w:p>
        </w:tc>
        <w:tc>
          <w:tcPr>
            <w:tcW w:w="194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В кредитных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организациях</w:t>
            </w:r>
            <w:proofErr w:type="gramEnd"/>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7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900"/>
        </w:trPr>
        <w:tc>
          <w:tcPr>
            <w:tcW w:w="540"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3.</w:t>
            </w:r>
          </w:p>
        </w:tc>
        <w:tc>
          <w:tcPr>
            <w:tcW w:w="1944"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Средства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на именных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приватизационных</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счетах</w:t>
            </w:r>
            <w:proofErr w:type="gramEnd"/>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физических лиц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88" w:type="dxa"/>
            <w:tcBorders>
              <w:left w:val="single" w:sz="8" w:space="0" w:color="000000"/>
              <w:bottom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7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bl>
    <w:p w:rsidR="009426AD" w:rsidRPr="009426AD" w:rsidRDefault="009426AD" w:rsidP="009426AD">
      <w:pPr>
        <w:spacing w:after="0" w:line="240" w:lineRule="atLeast"/>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Приложение: _____________________________________________________ листов (прописью)</w:t>
      </w:r>
    </w:p>
    <w:p w:rsidR="009426AD" w:rsidRPr="009426AD" w:rsidRDefault="009426AD" w:rsidP="009426AD">
      <w:pPr>
        <w:spacing w:after="0" w:line="240" w:lineRule="atLeast"/>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Достоверность   и   полноту  указанных  сведений  подтверждаю.  Против  проверки  и перепроверки в любое время всех сведений, содержащихся в заявлении, не возражаю. Об изменениях  дохода  и  имущества,  влияющих  на  право признания меня и членов моей семьи  </w:t>
      </w:r>
      <w:proofErr w:type="gramStart"/>
      <w:r w:rsidRPr="009426AD">
        <w:rPr>
          <w:rFonts w:ascii="Arial" w:eastAsia="Times New Roman" w:hAnsi="Arial" w:cs="Arial"/>
          <w:color w:val="000000"/>
          <w:sz w:val="27"/>
          <w:szCs w:val="27"/>
          <w:lang w:eastAsia="ru-RU"/>
        </w:rPr>
        <w:t>малоимущими</w:t>
      </w:r>
      <w:proofErr w:type="gramEnd"/>
      <w:r w:rsidRPr="009426AD">
        <w:rPr>
          <w:rFonts w:ascii="Arial" w:eastAsia="Times New Roman" w:hAnsi="Arial" w:cs="Arial"/>
          <w:color w:val="000000"/>
          <w:sz w:val="27"/>
          <w:szCs w:val="27"/>
          <w:lang w:eastAsia="ru-RU"/>
        </w:rPr>
        <w:t>  в  целях  постановки на учет в качестве нуждающихся в улучшении жилищных условий, обязуюсь сообщить не позднее чем в 2-месячный срок.</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         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(время, число, месяц, год)                     (подпись заявителя)</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Приложение  2</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к административному регламенту</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предоставления </w:t>
      </w:r>
      <w:proofErr w:type="gramStart"/>
      <w:r w:rsidRPr="009426AD">
        <w:rPr>
          <w:rFonts w:ascii="Arial" w:eastAsia="Times New Roman" w:hAnsi="Arial" w:cs="Arial"/>
          <w:color w:val="000000"/>
          <w:sz w:val="27"/>
          <w:szCs w:val="27"/>
          <w:lang w:eastAsia="ru-RU"/>
        </w:rPr>
        <w:t>муниципальной</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услуги  «Признание граждан </w:t>
      </w:r>
      <w:proofErr w:type="gramStart"/>
      <w:r w:rsidRPr="009426AD">
        <w:rPr>
          <w:rFonts w:ascii="Arial" w:eastAsia="Times New Roman" w:hAnsi="Arial" w:cs="Arial"/>
          <w:color w:val="000000"/>
          <w:sz w:val="27"/>
          <w:szCs w:val="27"/>
          <w:lang w:eastAsia="ru-RU"/>
        </w:rPr>
        <w:t>малоимущими</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 целях принятия на учет в качестве</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нуждающихся в жилых помещениях,</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предоставляемых</w:t>
      </w:r>
      <w:proofErr w:type="gramEnd"/>
      <w:r w:rsidRPr="009426AD">
        <w:rPr>
          <w:rFonts w:ascii="Arial" w:eastAsia="Times New Roman" w:hAnsi="Arial" w:cs="Arial"/>
          <w:color w:val="000000"/>
          <w:sz w:val="27"/>
          <w:szCs w:val="27"/>
          <w:lang w:eastAsia="ru-RU"/>
        </w:rPr>
        <w:t xml:space="preserve"> по договорам социального найма</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на территории п. Муторай»</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30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РАСПИСКА</w:t>
      </w:r>
    </w:p>
    <w:p w:rsidR="009426AD" w:rsidRPr="009426AD" w:rsidRDefault="009426AD" w:rsidP="009426AD">
      <w:pPr>
        <w:spacing w:after="0" w:line="30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lastRenderedPageBreak/>
        <w:t>о принятии документов</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Я, ________________________________________________________________</w:t>
      </w:r>
      <w:r w:rsidRPr="009426AD">
        <w:rPr>
          <w:rFonts w:ascii="Arial" w:eastAsia="Times New Roman" w:hAnsi="Arial" w:cs="Arial"/>
          <w:color w:val="000000"/>
          <w:sz w:val="27"/>
          <w:szCs w:val="27"/>
          <w:u w:val="single"/>
          <w:lang w:eastAsia="ru-RU"/>
        </w:rPr>
        <w:t>,</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(Ф.И.О., должность лица, принявшего документы)</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Получи</w:t>
      </w:r>
      <w:proofErr w:type="gramStart"/>
      <w:r w:rsidRPr="009426AD">
        <w:rPr>
          <w:rFonts w:ascii="Arial" w:eastAsia="Times New Roman" w:hAnsi="Arial" w:cs="Arial"/>
          <w:color w:val="000000"/>
          <w:sz w:val="27"/>
          <w:szCs w:val="27"/>
          <w:lang w:eastAsia="ru-RU"/>
        </w:rPr>
        <w:t>л(</w:t>
      </w:r>
      <w:proofErr w:type="gramEnd"/>
      <w:r w:rsidRPr="009426AD">
        <w:rPr>
          <w:rFonts w:ascii="Arial" w:eastAsia="Times New Roman" w:hAnsi="Arial" w:cs="Arial"/>
          <w:color w:val="000000"/>
          <w:sz w:val="27"/>
          <w:szCs w:val="27"/>
          <w:lang w:eastAsia="ru-RU"/>
        </w:rPr>
        <w:t>а)  от ____________________________________________________________________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(Ф.И.О., паспортные данные заявителя)</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следующие документы:</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tbl>
      <w:tblPr>
        <w:tblW w:w="9923" w:type="dxa"/>
        <w:tblCellMar>
          <w:left w:w="0" w:type="dxa"/>
          <w:right w:w="0" w:type="dxa"/>
        </w:tblCellMar>
        <w:tblLook w:val="04A0"/>
      </w:tblPr>
      <w:tblGrid>
        <w:gridCol w:w="647"/>
        <w:gridCol w:w="1940"/>
        <w:gridCol w:w="2399"/>
        <w:gridCol w:w="1508"/>
        <w:gridCol w:w="1033"/>
        <w:gridCol w:w="1508"/>
        <w:gridCol w:w="888"/>
      </w:tblGrid>
      <w:tr w:rsidR="009426AD" w:rsidRPr="009426AD" w:rsidTr="009426AD">
        <w:trPr>
          <w:trHeight w:val="583"/>
        </w:trPr>
        <w:tc>
          <w:tcPr>
            <w:tcW w:w="54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proofErr w:type="gramStart"/>
            <w:r w:rsidRPr="009426AD">
              <w:rPr>
                <w:rFonts w:ascii="Arial" w:eastAsia="Times New Roman" w:hAnsi="Arial" w:cs="Arial"/>
                <w:sz w:val="24"/>
                <w:szCs w:val="24"/>
                <w:lang w:eastAsia="ru-RU"/>
              </w:rPr>
              <w:t>П</w:t>
            </w:r>
            <w:proofErr w:type="gramEnd"/>
            <w:r w:rsidRPr="009426AD">
              <w:rPr>
                <w:rFonts w:ascii="Arial" w:eastAsia="Times New Roman" w:hAnsi="Arial" w:cs="Arial"/>
                <w:sz w:val="24"/>
                <w:szCs w:val="24"/>
                <w:lang w:eastAsia="ru-RU"/>
              </w:rPr>
              <w:t>№ п/п</w:t>
            </w:r>
          </w:p>
        </w:tc>
        <w:tc>
          <w:tcPr>
            <w:tcW w:w="198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Наименование документов</w:t>
            </w:r>
          </w:p>
        </w:tc>
        <w:tc>
          <w:tcPr>
            <w:tcW w:w="3009"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Реквизиты документов</w:t>
            </w:r>
          </w:p>
        </w:tc>
        <w:tc>
          <w:tcPr>
            <w:tcW w:w="2409"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Количество экземпляров</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Количество листов</w:t>
            </w:r>
          </w:p>
        </w:tc>
      </w:tr>
      <w:tr w:rsidR="009426AD" w:rsidRPr="009426AD" w:rsidTr="009426AD">
        <w:tc>
          <w:tcPr>
            <w:tcW w:w="0" w:type="auto"/>
            <w:vMerge/>
            <w:tcBorders>
              <w:top w:val="single" w:sz="6" w:space="0" w:color="000000"/>
              <w:left w:val="single" w:sz="6" w:space="0" w:color="000000"/>
              <w:bottom w:val="single" w:sz="6" w:space="0" w:color="000000"/>
            </w:tcBorders>
            <w:vAlign w:val="center"/>
            <w:hideMark/>
          </w:tcPr>
          <w:p w:rsidR="009426AD" w:rsidRPr="009426AD" w:rsidRDefault="009426AD" w:rsidP="009426A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9426AD" w:rsidRPr="009426AD" w:rsidRDefault="009426AD" w:rsidP="009426A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9426AD" w:rsidRPr="009426AD" w:rsidRDefault="009426AD" w:rsidP="009426AD">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Подлинные</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Копии</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Подлинные</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Копии</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lastRenderedPageBreak/>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rPr>
          <w:trHeight w:val="1092"/>
        </w:trPr>
        <w:tc>
          <w:tcPr>
            <w:tcW w:w="5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bl>
    <w:p w:rsidR="009426AD" w:rsidRPr="009426AD" w:rsidRDefault="009426AD" w:rsidP="009426AD">
      <w:pPr>
        <w:spacing w:after="0" w:line="240" w:lineRule="atLeast"/>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uto"/>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uto"/>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                                 __________________________</w:t>
      </w:r>
    </w:p>
    <w:p w:rsidR="009426AD" w:rsidRPr="009426AD" w:rsidRDefault="009426AD" w:rsidP="009426AD">
      <w:pPr>
        <w:spacing w:after="0" w:line="240" w:lineRule="auto"/>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(время и дата получения документов)                                  (подпись должностного лица)</w:t>
      </w:r>
    </w:p>
    <w:p w:rsidR="009426AD" w:rsidRPr="009426AD" w:rsidRDefault="009426AD" w:rsidP="009426AD">
      <w:pPr>
        <w:spacing w:after="0" w:line="240" w:lineRule="auto"/>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Приложение  3</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к административному регламенту</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предоставления </w:t>
      </w:r>
      <w:proofErr w:type="gramStart"/>
      <w:r w:rsidRPr="009426AD">
        <w:rPr>
          <w:rFonts w:ascii="Arial" w:eastAsia="Times New Roman" w:hAnsi="Arial" w:cs="Arial"/>
          <w:color w:val="000000"/>
          <w:sz w:val="27"/>
          <w:szCs w:val="27"/>
          <w:lang w:eastAsia="ru-RU"/>
        </w:rPr>
        <w:t>муниципальной</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услуги  «Признание граждан </w:t>
      </w:r>
      <w:proofErr w:type="gramStart"/>
      <w:r w:rsidRPr="009426AD">
        <w:rPr>
          <w:rFonts w:ascii="Arial" w:eastAsia="Times New Roman" w:hAnsi="Arial" w:cs="Arial"/>
          <w:color w:val="000000"/>
          <w:sz w:val="27"/>
          <w:szCs w:val="27"/>
          <w:lang w:eastAsia="ru-RU"/>
        </w:rPr>
        <w:t>малоимущими</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 целях принятия на учет в качестве</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нуждающихся в жилых помещениях,</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предоставляемых</w:t>
      </w:r>
      <w:proofErr w:type="gramEnd"/>
      <w:r w:rsidRPr="009426AD">
        <w:rPr>
          <w:rFonts w:ascii="Arial" w:eastAsia="Times New Roman" w:hAnsi="Arial" w:cs="Arial"/>
          <w:color w:val="000000"/>
          <w:sz w:val="27"/>
          <w:szCs w:val="27"/>
          <w:lang w:eastAsia="ru-RU"/>
        </w:rPr>
        <w:t xml:space="preserve"> по договорам социального найма</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на территории п. Муторай»</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uto"/>
        <w:ind w:firstLine="633"/>
        <w:jc w:val="center"/>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uto"/>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СОГЛАСИЕ</w:t>
      </w:r>
    </w:p>
    <w:p w:rsidR="009426AD" w:rsidRPr="009426AD" w:rsidRDefault="009426AD" w:rsidP="009426AD">
      <w:pPr>
        <w:spacing w:after="0" w:line="240" w:lineRule="auto"/>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на обработку персональных данных</w:t>
      </w:r>
    </w:p>
    <w:p w:rsidR="009426AD" w:rsidRPr="009426AD" w:rsidRDefault="009426AD" w:rsidP="009426AD">
      <w:pPr>
        <w:spacing w:after="0" w:line="240" w:lineRule="auto"/>
        <w:ind w:firstLine="851"/>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Я,</w:t>
      </w:r>
    </w:p>
    <w:p w:rsidR="009426AD" w:rsidRPr="009426AD" w:rsidRDefault="009426AD" w:rsidP="009426AD">
      <w:pPr>
        <w:pBdr>
          <w:top w:val="single" w:sz="6" w:space="1" w:color="000000"/>
        </w:pBdr>
        <w:spacing w:after="0" w:line="240" w:lineRule="auto"/>
        <w:ind w:left="1191" w:firstLine="633"/>
        <w:jc w:val="center"/>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(Ф.И.О. полностью,</w:t>
      </w:r>
      <w:proofErr w:type="gramEnd"/>
    </w:p>
    <w:p w:rsidR="009426AD" w:rsidRPr="009426AD" w:rsidRDefault="009426AD" w:rsidP="009426AD">
      <w:pPr>
        <w:pBdr>
          <w:top w:val="single" w:sz="6" w:space="1" w:color="000000"/>
        </w:pBdr>
        <w:spacing w:after="0" w:line="240" w:lineRule="auto"/>
        <w:ind w:firstLine="633"/>
        <w:jc w:val="center"/>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паспорт, серия и номер, дата выдачи, кем выдан)</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pacing w:val="-4"/>
          <w:sz w:val="27"/>
          <w:szCs w:val="27"/>
          <w:lang w:eastAsia="ru-RU"/>
        </w:rPr>
        <w:t>в соответствии с требованиями статьи 9 Федерального закона от 27 июля 2006 г.</w:t>
      </w:r>
      <w:r w:rsidRPr="009426AD">
        <w:rPr>
          <w:rFonts w:ascii="Arial" w:eastAsia="Times New Roman" w:hAnsi="Arial" w:cs="Arial"/>
          <w:color w:val="000000"/>
          <w:sz w:val="27"/>
          <w:szCs w:val="27"/>
          <w:lang w:eastAsia="ru-RU"/>
        </w:rPr>
        <w:t xml:space="preserve"> № 152-ФЗ «О персональных данных» даю свое согласие администрации п. Муторай, расположенной по адресу: </w:t>
      </w:r>
      <w:proofErr w:type="gramStart"/>
      <w:r w:rsidRPr="009426AD">
        <w:rPr>
          <w:rFonts w:ascii="Arial" w:eastAsia="Times New Roman" w:hAnsi="Arial" w:cs="Arial"/>
          <w:color w:val="000000"/>
          <w:sz w:val="27"/>
          <w:szCs w:val="27"/>
          <w:lang w:eastAsia="ru-RU"/>
        </w:rPr>
        <w:t>Красноярский край, Эвенкийский муниципальный район, п. Муторай, ул. Таежная д. 4 (далее – администрация), на обработку с использованием средств автоматизации или без использования таких средств, если обработка без использования таких средств соответствует характеру действий (операций), совершаемых с использованием средств автоматизации, моих персональных данных, включающих фамилию, имя, отчество, пол, дату и место рождения, паспортные данные, адрес регистрации и проживания, семейное положение, родственные</w:t>
      </w:r>
      <w:proofErr w:type="gramEnd"/>
      <w:r w:rsidRPr="009426AD">
        <w:rPr>
          <w:rFonts w:ascii="Arial" w:eastAsia="Times New Roman" w:hAnsi="Arial" w:cs="Arial"/>
          <w:color w:val="000000"/>
          <w:sz w:val="27"/>
          <w:szCs w:val="27"/>
          <w:lang w:eastAsia="ru-RU"/>
        </w:rPr>
        <w:t xml:space="preserve"> </w:t>
      </w:r>
      <w:proofErr w:type="gramStart"/>
      <w:r w:rsidRPr="009426AD">
        <w:rPr>
          <w:rFonts w:ascii="Arial" w:eastAsia="Times New Roman" w:hAnsi="Arial" w:cs="Arial"/>
          <w:color w:val="000000"/>
          <w:sz w:val="27"/>
          <w:szCs w:val="27"/>
          <w:lang w:eastAsia="ru-RU"/>
        </w:rPr>
        <w:t>отношения, контактные телефоны, жилищные условия (сведения о занимаемых мною жилых помещениях, жилых помещениях, принадлежащих мне на праве собственности), сведения о трудовой деятельности, данные о состоянии моего здоровья, сведения о наличии прав на обеспечение жилым помещением за счет средств федерального, областного бюджетов или местного бюджета при условии, что их обработка осуществляется штатными сотрудниками администрации, допущенными к обработке персональных данных в соответствии</w:t>
      </w:r>
      <w:proofErr w:type="gramEnd"/>
      <w:r w:rsidRPr="009426AD">
        <w:rPr>
          <w:rFonts w:ascii="Arial" w:eastAsia="Times New Roman" w:hAnsi="Arial" w:cs="Arial"/>
          <w:color w:val="000000"/>
          <w:sz w:val="27"/>
          <w:szCs w:val="27"/>
          <w:lang w:eastAsia="ru-RU"/>
        </w:rPr>
        <w:t xml:space="preserve"> с действующим законодательством Российской Федерации, в целях подтверждения наличия оснований, дающих право на получение жилого помещения по договору социального найма, и последующего предоставления жилых помещений по договорам социального найма.</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Предоставляю администрации  право осуществлять следующие действия (операции) с моими персональными данными: сбор, проверку, систематизацию, накопление, хранение, обновление, изменение.</w:t>
      </w:r>
      <w:proofErr w:type="gramEnd"/>
      <w:r w:rsidRPr="009426AD">
        <w:rPr>
          <w:rFonts w:ascii="Arial" w:eastAsia="Times New Roman" w:hAnsi="Arial" w:cs="Arial"/>
          <w:color w:val="000000"/>
          <w:sz w:val="27"/>
          <w:szCs w:val="27"/>
          <w:lang w:eastAsia="ru-RU"/>
        </w:rPr>
        <w:t xml:space="preserve"> Администрация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деятельность администрации п. Муторай. Администрация имеет также право на обмен (прием и передачу) моими персональными данными с использованием машинных носителей или по каналам связи с соблюдением мер, обеспечивающих их защиту от несанкционированного доступа, во исполнение действующего законодательства Российской Федерации. </w:t>
      </w:r>
      <w:proofErr w:type="gramStart"/>
      <w:r w:rsidRPr="009426AD">
        <w:rPr>
          <w:rFonts w:ascii="Arial" w:eastAsia="Times New Roman" w:hAnsi="Arial" w:cs="Arial"/>
          <w:color w:val="000000"/>
          <w:sz w:val="27"/>
          <w:szCs w:val="27"/>
          <w:lang w:eastAsia="ru-RU"/>
        </w:rPr>
        <w:t>Администрация вправе передавать мои персональные данные и получать мои персональные данные из Федеральной миграционной службы России; органов записи актов гражданского состояния; Федеральной службы государственной регистрации, кадастра и картографии; органов социальной защиты населения (государственных казенных учреждений центров социальной защиты населения); муниципальных бюджетных учреждений жилищно-коммунального хозяйства; МБУ «Многофункциональный центр по предоставлению государственных и муниципальных услуг»;</w:t>
      </w:r>
      <w:proofErr w:type="gramEnd"/>
      <w:r w:rsidRPr="009426AD">
        <w:rPr>
          <w:rFonts w:ascii="Arial" w:eastAsia="Times New Roman" w:hAnsi="Arial" w:cs="Arial"/>
          <w:color w:val="000000"/>
          <w:sz w:val="27"/>
          <w:szCs w:val="27"/>
          <w:lang w:eastAsia="ru-RU"/>
        </w:rPr>
        <w:t xml:space="preserve"> </w:t>
      </w:r>
      <w:proofErr w:type="gramStart"/>
      <w:r w:rsidRPr="009426AD">
        <w:rPr>
          <w:rFonts w:ascii="Arial" w:eastAsia="Times New Roman" w:hAnsi="Arial" w:cs="Arial"/>
          <w:color w:val="000000"/>
          <w:sz w:val="27"/>
          <w:szCs w:val="27"/>
          <w:lang w:eastAsia="ru-RU"/>
        </w:rPr>
        <w:t xml:space="preserve">организаций (органов) по государственному техническому учету и (или) технической инвентаризации объектов капитального строительства; учреждений </w:t>
      </w:r>
      <w:r w:rsidRPr="009426AD">
        <w:rPr>
          <w:rFonts w:ascii="Arial" w:eastAsia="Times New Roman" w:hAnsi="Arial" w:cs="Arial"/>
          <w:color w:val="000000"/>
          <w:sz w:val="27"/>
          <w:szCs w:val="27"/>
          <w:lang w:eastAsia="ru-RU"/>
        </w:rPr>
        <w:lastRenderedPageBreak/>
        <w:t>здравоохранения; органов опеки и попечительства; управляющих организаций; товариществ собственников жилья; жилищных кооперативов; иных специализированных потребительских кооперативов; жилищно-строительных кооперативов; предприятий, учреждений, организаций, от индивидуальных предпринимателей, с которыми я и (или) члены моей семьи состоят в трудовых, гражданско-правовых отношениях.</w:t>
      </w:r>
      <w:proofErr w:type="gramEnd"/>
    </w:p>
    <w:p w:rsidR="009426AD" w:rsidRPr="009426AD" w:rsidRDefault="009426AD" w:rsidP="009426AD">
      <w:pPr>
        <w:spacing w:after="0" w:line="240" w:lineRule="atLeast"/>
        <w:ind w:firstLine="57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Срок хранения моих персональных данных соответствует сроку хранения учетных дел.</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Передача моих персональных данных иным лицам или их разглашение может осуществляться только с моего письменного согласия.</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администрации по почте заказным письмом с уведомлением о вручении либо вручен лично под расписку представителю администрации.</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   В </w:t>
      </w:r>
      <w:proofErr w:type="gramStart"/>
      <w:r w:rsidRPr="009426AD">
        <w:rPr>
          <w:rFonts w:ascii="Arial" w:eastAsia="Times New Roman" w:hAnsi="Arial" w:cs="Arial"/>
          <w:color w:val="000000"/>
          <w:sz w:val="27"/>
          <w:szCs w:val="27"/>
          <w:lang w:eastAsia="ru-RU"/>
        </w:rPr>
        <w:t>случае</w:t>
      </w:r>
      <w:proofErr w:type="gramEnd"/>
      <w:r w:rsidRPr="009426AD">
        <w:rPr>
          <w:rFonts w:ascii="Arial" w:eastAsia="Times New Roman" w:hAnsi="Arial" w:cs="Arial"/>
          <w:color w:val="000000"/>
          <w:sz w:val="27"/>
          <w:szCs w:val="27"/>
          <w:lang w:eastAsia="ru-RU"/>
        </w:rPr>
        <w:t xml:space="preserve"> получения моего письменного заявления об отзыве настоящего согласия администрация обязана прекратить их обработку по истечении времени, необходимого для осуществления соответствующих технических и организационных мер.</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Контактные телефоны</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Почтовый адрес</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tbl>
      <w:tblPr>
        <w:tblW w:w="0" w:type="auto"/>
        <w:tblCellMar>
          <w:left w:w="0" w:type="dxa"/>
          <w:right w:w="0" w:type="dxa"/>
        </w:tblCellMar>
        <w:tblLook w:val="04A0"/>
      </w:tblPr>
      <w:tblGrid>
        <w:gridCol w:w="3728"/>
        <w:gridCol w:w="527"/>
        <w:gridCol w:w="190"/>
        <w:gridCol w:w="1012"/>
        <w:gridCol w:w="357"/>
        <w:gridCol w:w="338"/>
        <w:gridCol w:w="1750"/>
        <w:gridCol w:w="1386"/>
        <w:gridCol w:w="123"/>
      </w:tblGrid>
      <w:tr w:rsidR="009426AD" w:rsidRPr="009426AD" w:rsidTr="009426AD">
        <w:trPr>
          <w:trHeight w:val="80"/>
        </w:trPr>
        <w:tc>
          <w:tcPr>
            <w:tcW w:w="3969" w:type="dxa"/>
            <w:tcMar>
              <w:top w:w="0" w:type="dxa"/>
              <w:left w:w="28" w:type="dxa"/>
              <w:bottom w:w="0" w:type="dxa"/>
              <w:right w:w="28" w:type="dxa"/>
            </w:tcMar>
            <w:hideMark/>
          </w:tcPr>
          <w:p w:rsidR="009426AD" w:rsidRPr="009426AD" w:rsidRDefault="009426AD" w:rsidP="009426AD">
            <w:pPr>
              <w:spacing w:after="0" w:line="8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Настоящее согласие дано мной «</w:t>
            </w:r>
          </w:p>
        </w:tc>
        <w:tc>
          <w:tcPr>
            <w:tcW w:w="567" w:type="dxa"/>
            <w:tcBorders>
              <w:bottom w:val="single" w:sz="6" w:space="0" w:color="000000"/>
            </w:tcBorders>
            <w:tcMar>
              <w:top w:w="0" w:type="dxa"/>
              <w:left w:w="28" w:type="dxa"/>
              <w:bottom w:w="0" w:type="dxa"/>
              <w:right w:w="28" w:type="dxa"/>
            </w:tcMar>
            <w:hideMark/>
          </w:tcPr>
          <w:p w:rsidR="009426AD" w:rsidRPr="009426AD" w:rsidRDefault="009426AD" w:rsidP="009426AD">
            <w:pPr>
              <w:spacing w:after="0" w:line="8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1" w:type="dxa"/>
            <w:tcMar>
              <w:top w:w="0" w:type="dxa"/>
              <w:left w:w="28" w:type="dxa"/>
              <w:bottom w:w="0" w:type="dxa"/>
              <w:right w:w="28" w:type="dxa"/>
            </w:tcMar>
            <w:hideMark/>
          </w:tcPr>
          <w:p w:rsidR="009426AD" w:rsidRPr="009426AD" w:rsidRDefault="009426AD" w:rsidP="009426AD">
            <w:pPr>
              <w:spacing w:after="0" w:line="8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w:t>
            </w:r>
          </w:p>
        </w:tc>
        <w:tc>
          <w:tcPr>
            <w:tcW w:w="1101" w:type="dxa"/>
            <w:tcBorders>
              <w:bottom w:val="single" w:sz="6" w:space="0" w:color="000000"/>
            </w:tcBorders>
            <w:tcMar>
              <w:top w:w="0" w:type="dxa"/>
              <w:left w:w="28" w:type="dxa"/>
              <w:bottom w:w="0" w:type="dxa"/>
              <w:right w:w="28" w:type="dxa"/>
            </w:tcMar>
            <w:hideMark/>
          </w:tcPr>
          <w:p w:rsidR="009426AD" w:rsidRPr="009426AD" w:rsidRDefault="009426AD" w:rsidP="009426AD">
            <w:pPr>
              <w:spacing w:after="0" w:line="8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360" w:type="dxa"/>
            <w:tcMar>
              <w:top w:w="0" w:type="dxa"/>
              <w:left w:w="28" w:type="dxa"/>
              <w:bottom w:w="0" w:type="dxa"/>
              <w:right w:w="28" w:type="dxa"/>
            </w:tcMar>
            <w:hideMark/>
          </w:tcPr>
          <w:p w:rsidR="009426AD" w:rsidRPr="009426AD" w:rsidRDefault="009426AD" w:rsidP="009426AD">
            <w:pPr>
              <w:spacing w:after="0" w:line="8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20</w:t>
            </w:r>
          </w:p>
        </w:tc>
        <w:tc>
          <w:tcPr>
            <w:tcW w:w="360" w:type="dxa"/>
            <w:tcBorders>
              <w:bottom w:val="single" w:sz="6" w:space="0" w:color="000000"/>
            </w:tcBorders>
            <w:tcMar>
              <w:top w:w="0" w:type="dxa"/>
              <w:left w:w="28" w:type="dxa"/>
              <w:bottom w:w="0" w:type="dxa"/>
              <w:right w:w="28" w:type="dxa"/>
            </w:tcMar>
            <w:hideMark/>
          </w:tcPr>
          <w:p w:rsidR="009426AD" w:rsidRPr="009426AD" w:rsidRDefault="009426AD" w:rsidP="009426AD">
            <w:pPr>
              <w:spacing w:after="0" w:line="8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800" w:type="dxa"/>
            <w:tcMar>
              <w:top w:w="0" w:type="dxa"/>
              <w:left w:w="28" w:type="dxa"/>
              <w:bottom w:w="0" w:type="dxa"/>
              <w:right w:w="28" w:type="dxa"/>
            </w:tcMar>
            <w:hideMark/>
          </w:tcPr>
          <w:p w:rsidR="009426AD" w:rsidRPr="009426AD" w:rsidRDefault="009426AD" w:rsidP="009426AD">
            <w:pPr>
              <w:spacing w:after="0" w:line="8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г. и действует </w:t>
            </w:r>
          </w:p>
        </w:tc>
        <w:tc>
          <w:tcPr>
            <w:tcW w:w="1440" w:type="dxa"/>
            <w:tcBorders>
              <w:bottom w:val="single" w:sz="6" w:space="0" w:color="000000"/>
            </w:tcBorders>
            <w:tcMar>
              <w:top w:w="0" w:type="dxa"/>
              <w:left w:w="28" w:type="dxa"/>
              <w:bottom w:w="0" w:type="dxa"/>
              <w:right w:w="28" w:type="dxa"/>
            </w:tcMar>
            <w:hideMark/>
          </w:tcPr>
          <w:p w:rsidR="009426AD" w:rsidRPr="009426AD" w:rsidRDefault="009426AD" w:rsidP="009426AD">
            <w:pPr>
              <w:spacing w:after="0" w:line="8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9" w:type="dxa"/>
            <w:tcMar>
              <w:top w:w="0" w:type="dxa"/>
              <w:left w:w="28" w:type="dxa"/>
              <w:bottom w:w="0" w:type="dxa"/>
              <w:right w:w="28" w:type="dxa"/>
            </w:tcMar>
            <w:hideMark/>
          </w:tcPr>
          <w:p w:rsidR="009426AD" w:rsidRPr="009426AD" w:rsidRDefault="009426AD" w:rsidP="009426AD">
            <w:pPr>
              <w:spacing w:after="0" w:line="8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w:t>
            </w:r>
          </w:p>
        </w:tc>
      </w:tr>
      <w:tr w:rsidR="009426AD" w:rsidRPr="009426AD" w:rsidTr="009426AD">
        <w:tc>
          <w:tcPr>
            <w:tcW w:w="8298" w:type="dxa"/>
            <w:gridSpan w:val="7"/>
            <w:tcMar>
              <w:top w:w="0" w:type="dxa"/>
              <w:left w:w="28" w:type="dxa"/>
              <w:bottom w:w="0" w:type="dxa"/>
              <w:right w:w="28"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39" w:type="dxa"/>
            <w:gridSpan w:val="2"/>
            <w:tcMar>
              <w:top w:w="0" w:type="dxa"/>
              <w:left w:w="28" w:type="dxa"/>
              <w:bottom w:w="0" w:type="dxa"/>
              <w:right w:w="28"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(указать срок)</w:t>
            </w:r>
          </w:p>
        </w:tc>
      </w:tr>
    </w:tbl>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tbl>
      <w:tblPr>
        <w:tblW w:w="0" w:type="auto"/>
        <w:tblCellMar>
          <w:left w:w="0" w:type="dxa"/>
          <w:right w:w="0" w:type="dxa"/>
        </w:tblCellMar>
        <w:tblLook w:val="04A0"/>
      </w:tblPr>
      <w:tblGrid>
        <w:gridCol w:w="2863"/>
        <w:gridCol w:w="1418"/>
        <w:gridCol w:w="4111"/>
      </w:tblGrid>
      <w:tr w:rsidR="009426AD" w:rsidRPr="009426AD" w:rsidTr="009426AD">
        <w:tc>
          <w:tcPr>
            <w:tcW w:w="2863" w:type="dxa"/>
            <w:tcBorders>
              <w:bottom w:val="single" w:sz="6" w:space="0" w:color="000000"/>
            </w:tcBorders>
            <w:tcMar>
              <w:top w:w="0" w:type="dxa"/>
              <w:left w:w="28" w:type="dxa"/>
              <w:bottom w:w="0" w:type="dxa"/>
              <w:right w:w="28"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418" w:type="dxa"/>
            <w:tcMar>
              <w:top w:w="0" w:type="dxa"/>
              <w:left w:w="28" w:type="dxa"/>
              <w:bottom w:w="0" w:type="dxa"/>
              <w:right w:w="28"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4111" w:type="dxa"/>
            <w:tcBorders>
              <w:bottom w:val="single" w:sz="6" w:space="0" w:color="000000"/>
            </w:tcBorders>
            <w:tcMar>
              <w:top w:w="0" w:type="dxa"/>
              <w:left w:w="28" w:type="dxa"/>
              <w:bottom w:w="0" w:type="dxa"/>
              <w:right w:w="28"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r w:rsidR="009426AD" w:rsidRPr="009426AD" w:rsidTr="009426AD">
        <w:tc>
          <w:tcPr>
            <w:tcW w:w="2863" w:type="dxa"/>
            <w:tcMar>
              <w:top w:w="0" w:type="dxa"/>
              <w:left w:w="28" w:type="dxa"/>
              <w:bottom w:w="0" w:type="dxa"/>
              <w:right w:w="28"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(подпись)</w:t>
            </w:r>
          </w:p>
        </w:tc>
        <w:tc>
          <w:tcPr>
            <w:tcW w:w="1418" w:type="dxa"/>
            <w:tcMar>
              <w:top w:w="0" w:type="dxa"/>
              <w:left w:w="28" w:type="dxa"/>
              <w:bottom w:w="0" w:type="dxa"/>
              <w:right w:w="28"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4111" w:type="dxa"/>
            <w:tcMar>
              <w:top w:w="0" w:type="dxa"/>
              <w:left w:w="28" w:type="dxa"/>
              <w:bottom w:w="0" w:type="dxa"/>
              <w:right w:w="28" w:type="dxa"/>
            </w:tcMar>
            <w:hideMark/>
          </w:tcPr>
          <w:p w:rsidR="009426AD" w:rsidRPr="009426AD" w:rsidRDefault="009426AD" w:rsidP="009426AD">
            <w:pPr>
              <w:spacing w:after="0" w:line="240" w:lineRule="atLeast"/>
              <w:ind w:firstLine="567"/>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(Ф.И.О.)</w:t>
            </w:r>
          </w:p>
        </w:tc>
      </w:tr>
    </w:tbl>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Приложение  4</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к административному регламенту</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предоставления </w:t>
      </w:r>
      <w:proofErr w:type="gramStart"/>
      <w:r w:rsidRPr="009426AD">
        <w:rPr>
          <w:rFonts w:ascii="Arial" w:eastAsia="Times New Roman" w:hAnsi="Arial" w:cs="Arial"/>
          <w:color w:val="000000"/>
          <w:sz w:val="27"/>
          <w:szCs w:val="27"/>
          <w:lang w:eastAsia="ru-RU"/>
        </w:rPr>
        <w:t>муниципальной</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услуги  «Признание граждан </w:t>
      </w:r>
      <w:proofErr w:type="gramStart"/>
      <w:r w:rsidRPr="009426AD">
        <w:rPr>
          <w:rFonts w:ascii="Arial" w:eastAsia="Times New Roman" w:hAnsi="Arial" w:cs="Arial"/>
          <w:color w:val="000000"/>
          <w:sz w:val="27"/>
          <w:szCs w:val="27"/>
          <w:lang w:eastAsia="ru-RU"/>
        </w:rPr>
        <w:t>малоимущими</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 целях принятия на учет в качестве</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нуждающихся в жилых помещениях,</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предоставляемых</w:t>
      </w:r>
      <w:proofErr w:type="gramEnd"/>
      <w:r w:rsidRPr="009426AD">
        <w:rPr>
          <w:rFonts w:ascii="Arial" w:eastAsia="Times New Roman" w:hAnsi="Arial" w:cs="Arial"/>
          <w:color w:val="000000"/>
          <w:sz w:val="27"/>
          <w:szCs w:val="27"/>
          <w:lang w:eastAsia="ru-RU"/>
        </w:rPr>
        <w:t xml:space="preserve"> по договорам социального найма</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на территории п. Муторай»</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Гражданин</w:t>
      </w:r>
      <w:proofErr w:type="gramStart"/>
      <w:r w:rsidRPr="009426AD">
        <w:rPr>
          <w:rFonts w:ascii="Arial" w:eastAsia="Times New Roman" w:hAnsi="Arial" w:cs="Arial"/>
          <w:color w:val="000000"/>
          <w:sz w:val="27"/>
          <w:szCs w:val="27"/>
          <w:lang w:eastAsia="ru-RU"/>
        </w:rPr>
        <w:t>у(</w:t>
      </w:r>
      <w:proofErr w:type="gramEnd"/>
      <w:r w:rsidRPr="009426AD">
        <w:rPr>
          <w:rFonts w:ascii="Arial" w:eastAsia="Times New Roman" w:hAnsi="Arial" w:cs="Arial"/>
          <w:color w:val="000000"/>
          <w:sz w:val="27"/>
          <w:szCs w:val="27"/>
          <w:lang w:eastAsia="ru-RU"/>
        </w:rPr>
        <w:t>-</w:t>
      </w:r>
      <w:proofErr w:type="spellStart"/>
      <w:r w:rsidRPr="009426AD">
        <w:rPr>
          <w:rFonts w:ascii="Arial" w:eastAsia="Times New Roman" w:hAnsi="Arial" w:cs="Arial"/>
          <w:color w:val="000000"/>
          <w:sz w:val="27"/>
          <w:szCs w:val="27"/>
          <w:lang w:eastAsia="ru-RU"/>
        </w:rPr>
        <w:t>ке</w:t>
      </w:r>
      <w:proofErr w:type="spellEnd"/>
      <w:r w:rsidRPr="009426AD">
        <w:rPr>
          <w:rFonts w:ascii="Arial" w:eastAsia="Times New Roman" w:hAnsi="Arial" w:cs="Arial"/>
          <w:color w:val="000000"/>
          <w:sz w:val="27"/>
          <w:szCs w:val="27"/>
          <w:lang w:eastAsia="ru-RU"/>
        </w:rPr>
        <w:t>) _______________________</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                                                                               ______________________________________</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проживающем</w:t>
      </w:r>
      <w:proofErr w:type="gramStart"/>
      <w:r w:rsidRPr="009426AD">
        <w:rPr>
          <w:rFonts w:ascii="Arial" w:eastAsia="Times New Roman" w:hAnsi="Arial" w:cs="Arial"/>
          <w:color w:val="000000"/>
          <w:sz w:val="27"/>
          <w:szCs w:val="27"/>
          <w:lang w:eastAsia="ru-RU"/>
        </w:rPr>
        <w:t>у(</w:t>
      </w:r>
      <w:proofErr w:type="gramEnd"/>
      <w:r w:rsidRPr="009426AD">
        <w:rPr>
          <w:rFonts w:ascii="Arial" w:eastAsia="Times New Roman" w:hAnsi="Arial" w:cs="Arial"/>
          <w:color w:val="000000"/>
          <w:sz w:val="27"/>
          <w:szCs w:val="27"/>
          <w:lang w:eastAsia="ru-RU"/>
        </w:rPr>
        <w:t>-ей) по адресу: ___________</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______________________________________</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30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УВЕДОМЛЕНИЕ</w:t>
      </w:r>
    </w:p>
    <w:p w:rsidR="009426AD" w:rsidRPr="009426AD" w:rsidRDefault="009426AD" w:rsidP="009426AD">
      <w:pPr>
        <w:spacing w:after="0" w:line="30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о проверке представленных заявителем документов, продлении сроков проверки, о возврате документов</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 </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от _____________________ № 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Настоящим уведомляю:</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1. О проведении проверки представленных Вами сведений с 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(дата начала проведения проверки)</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 О необходимости представления Вами недостающих документов: 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(указать недостающие документы)</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3. О продлении срока рассмотрения документов </w:t>
      </w:r>
      <w:proofErr w:type="gramStart"/>
      <w:r w:rsidRPr="009426AD">
        <w:rPr>
          <w:rFonts w:ascii="Arial" w:eastAsia="Times New Roman" w:hAnsi="Arial" w:cs="Arial"/>
          <w:color w:val="000000"/>
          <w:sz w:val="27"/>
          <w:szCs w:val="27"/>
          <w:lang w:eastAsia="ru-RU"/>
        </w:rPr>
        <w:t>до</w:t>
      </w:r>
      <w:proofErr w:type="gramEnd"/>
      <w:r w:rsidRPr="009426AD">
        <w:rPr>
          <w:rFonts w:ascii="Arial" w:eastAsia="Times New Roman" w:hAnsi="Arial" w:cs="Arial"/>
          <w:color w:val="000000"/>
          <w:sz w:val="27"/>
          <w:szCs w:val="27"/>
          <w:lang w:eastAsia="ru-RU"/>
        </w:rPr>
        <w:t xml:space="preserve"> 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(число, месяц, год)</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(причина продления срока рассмотрения)</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4. О возврате документов 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(причина возврата)</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     _______________    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(должность)                   (подпись)                         (инициалы, фамилия)</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Уведомление получил         ___________________    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(число, месяц, год)             (подпись, Ф.И.О.)</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Приложение  5</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к административному регламенту</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предоставления </w:t>
      </w:r>
      <w:proofErr w:type="gramStart"/>
      <w:r w:rsidRPr="009426AD">
        <w:rPr>
          <w:rFonts w:ascii="Arial" w:eastAsia="Times New Roman" w:hAnsi="Arial" w:cs="Arial"/>
          <w:color w:val="000000"/>
          <w:sz w:val="27"/>
          <w:szCs w:val="27"/>
          <w:lang w:eastAsia="ru-RU"/>
        </w:rPr>
        <w:t>муниципальной</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услуги  «Признание граждан </w:t>
      </w:r>
      <w:proofErr w:type="gramStart"/>
      <w:r w:rsidRPr="009426AD">
        <w:rPr>
          <w:rFonts w:ascii="Arial" w:eastAsia="Times New Roman" w:hAnsi="Arial" w:cs="Arial"/>
          <w:color w:val="000000"/>
          <w:sz w:val="27"/>
          <w:szCs w:val="27"/>
          <w:lang w:eastAsia="ru-RU"/>
        </w:rPr>
        <w:t>малоимущими</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 целях принятия на учет в качестве</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нуждающихся в жилых помещениях,</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предоставляемых</w:t>
      </w:r>
      <w:proofErr w:type="gramEnd"/>
      <w:r w:rsidRPr="009426AD">
        <w:rPr>
          <w:rFonts w:ascii="Arial" w:eastAsia="Times New Roman" w:hAnsi="Arial" w:cs="Arial"/>
          <w:color w:val="000000"/>
          <w:sz w:val="27"/>
          <w:szCs w:val="27"/>
          <w:lang w:eastAsia="ru-RU"/>
        </w:rPr>
        <w:t xml:space="preserve"> по договорам социального найма</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на территории п. Муторай»</w:t>
      </w:r>
    </w:p>
    <w:p w:rsidR="009426AD" w:rsidRPr="009426AD" w:rsidRDefault="009426AD" w:rsidP="009426AD">
      <w:pPr>
        <w:spacing w:after="0" w:line="240" w:lineRule="auto"/>
        <w:ind w:firstLine="684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uto"/>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КНИГА РЕГИСТРАЦИИ</w:t>
      </w:r>
    </w:p>
    <w:p w:rsidR="009426AD" w:rsidRPr="009426AD" w:rsidRDefault="009426AD" w:rsidP="009426AD">
      <w:pPr>
        <w:spacing w:after="0" w:line="240" w:lineRule="auto"/>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заявлений граждан, поданных для присвоения им статуса малоимущих</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по__________________________________________________________</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(наименование муниципального образования)</w:t>
      </w:r>
    </w:p>
    <w:p w:rsidR="009426AD" w:rsidRPr="009426AD" w:rsidRDefault="009426AD" w:rsidP="009426AD">
      <w:pPr>
        <w:spacing w:after="0" w:line="240" w:lineRule="auto"/>
        <w:ind w:firstLine="633"/>
        <w:jc w:val="center"/>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Начата ______________________</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(число, месяц, год)                                                                                                                                                                                                                                </w:t>
      </w:r>
    </w:p>
    <w:p w:rsidR="009426AD" w:rsidRPr="009426AD" w:rsidRDefault="009426AD" w:rsidP="009426AD">
      <w:pPr>
        <w:spacing w:after="0" w:line="240" w:lineRule="auto"/>
        <w:ind w:firstLine="633"/>
        <w:jc w:val="center"/>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Окончена ____________________</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(число, месяц, год)                                                                                                                                                                 </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tbl>
      <w:tblPr>
        <w:tblW w:w="10348" w:type="dxa"/>
        <w:tblCellMar>
          <w:left w:w="0" w:type="dxa"/>
          <w:right w:w="0" w:type="dxa"/>
        </w:tblCellMar>
        <w:tblLook w:val="04A0"/>
      </w:tblPr>
      <w:tblGrid>
        <w:gridCol w:w="1630"/>
        <w:gridCol w:w="1432"/>
        <w:gridCol w:w="1678"/>
        <w:gridCol w:w="1704"/>
        <w:gridCol w:w="1704"/>
        <w:gridCol w:w="1799"/>
        <w:gridCol w:w="1172"/>
        <w:gridCol w:w="1172"/>
      </w:tblGrid>
      <w:tr w:rsidR="009426AD" w:rsidRPr="009426AD" w:rsidTr="009426AD">
        <w:trPr>
          <w:trHeight w:val="719"/>
        </w:trPr>
        <w:tc>
          <w:tcPr>
            <w:tcW w:w="1081"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Дата и время поступления заявления</w:t>
            </w:r>
          </w:p>
        </w:tc>
        <w:tc>
          <w:tcPr>
            <w:tcW w:w="2214"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Ф.И.О. заявителя, состав семьи (Ф.И.О., степень родства, год рождения)</w:t>
            </w:r>
          </w:p>
        </w:tc>
        <w:tc>
          <w:tcPr>
            <w:tcW w:w="1183"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Адрес занимаемого заявителем жилого помещения</w:t>
            </w:r>
          </w:p>
        </w:tc>
        <w:tc>
          <w:tcPr>
            <w:tcW w:w="4406"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Заключение уполномоченного органа местного самоуправления</w:t>
            </w:r>
          </w:p>
        </w:tc>
        <w:tc>
          <w:tcPr>
            <w:tcW w:w="614"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Подпись </w:t>
            </w:r>
            <w:proofErr w:type="spellStart"/>
            <w:proofErr w:type="gramStart"/>
            <w:r w:rsidRPr="009426AD">
              <w:rPr>
                <w:rFonts w:ascii="Arial" w:eastAsia="Times New Roman" w:hAnsi="Arial" w:cs="Arial"/>
                <w:sz w:val="24"/>
                <w:szCs w:val="24"/>
                <w:lang w:eastAsia="ru-RU"/>
              </w:rPr>
              <w:t>заяви-теля</w:t>
            </w:r>
            <w:proofErr w:type="spellEnd"/>
            <w:proofErr w:type="gramEnd"/>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Подпись </w:t>
            </w:r>
            <w:proofErr w:type="spellStart"/>
            <w:proofErr w:type="gramStart"/>
            <w:r w:rsidRPr="009426AD">
              <w:rPr>
                <w:rFonts w:ascii="Arial" w:eastAsia="Times New Roman" w:hAnsi="Arial" w:cs="Arial"/>
                <w:sz w:val="24"/>
                <w:szCs w:val="24"/>
                <w:lang w:eastAsia="ru-RU"/>
              </w:rPr>
              <w:t>должно-стного</w:t>
            </w:r>
            <w:proofErr w:type="spellEnd"/>
            <w:proofErr w:type="gramEnd"/>
            <w:r w:rsidRPr="009426AD">
              <w:rPr>
                <w:rFonts w:ascii="Arial" w:eastAsia="Times New Roman" w:hAnsi="Arial" w:cs="Arial"/>
                <w:sz w:val="24"/>
                <w:szCs w:val="24"/>
                <w:lang w:eastAsia="ru-RU"/>
              </w:rPr>
              <w:t xml:space="preserve"> лица</w:t>
            </w:r>
          </w:p>
        </w:tc>
      </w:tr>
      <w:tr w:rsidR="009426AD" w:rsidRPr="009426AD" w:rsidTr="009426AD">
        <w:trPr>
          <w:trHeight w:val="351"/>
        </w:trPr>
        <w:tc>
          <w:tcPr>
            <w:tcW w:w="0" w:type="auto"/>
            <w:vMerge/>
            <w:tcBorders>
              <w:top w:val="single" w:sz="6" w:space="0" w:color="000000"/>
              <w:left w:val="single" w:sz="6" w:space="0" w:color="000000"/>
              <w:bottom w:val="single" w:sz="6" w:space="0" w:color="000000"/>
            </w:tcBorders>
            <w:vAlign w:val="center"/>
            <w:hideMark/>
          </w:tcPr>
          <w:p w:rsidR="009426AD" w:rsidRPr="009426AD" w:rsidRDefault="009426AD" w:rsidP="009426A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9426AD" w:rsidRPr="009426AD" w:rsidRDefault="009426AD" w:rsidP="009426A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9426AD" w:rsidRPr="009426AD" w:rsidRDefault="009426AD" w:rsidP="009426AD">
            <w:pPr>
              <w:spacing w:after="0" w:line="240" w:lineRule="auto"/>
              <w:rPr>
                <w:rFonts w:ascii="Times New Roman" w:eastAsia="Times New Roman" w:hAnsi="Times New Roman" w:cs="Times New Roman"/>
                <w:sz w:val="24"/>
                <w:szCs w:val="24"/>
                <w:lang w:eastAsia="ru-RU"/>
              </w:rPr>
            </w:pPr>
          </w:p>
        </w:tc>
        <w:tc>
          <w:tcPr>
            <w:tcW w:w="146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О признании </w:t>
            </w:r>
            <w:proofErr w:type="spellStart"/>
            <w:r w:rsidRPr="009426AD">
              <w:rPr>
                <w:rFonts w:ascii="Arial" w:eastAsia="Times New Roman" w:hAnsi="Arial" w:cs="Arial"/>
                <w:sz w:val="24"/>
                <w:szCs w:val="24"/>
                <w:lang w:eastAsia="ru-RU"/>
              </w:rPr>
              <w:t>граждани-на</w:t>
            </w:r>
            <w:proofErr w:type="spellEnd"/>
            <w:r w:rsidRPr="009426AD">
              <w:rPr>
                <w:rFonts w:ascii="Arial" w:eastAsia="Times New Roman" w:hAnsi="Arial" w:cs="Arial"/>
                <w:sz w:val="24"/>
                <w:szCs w:val="24"/>
                <w:lang w:eastAsia="ru-RU"/>
              </w:rPr>
              <w:t xml:space="preserve"> </w:t>
            </w:r>
            <w:proofErr w:type="gramStart"/>
            <w:r w:rsidRPr="009426AD">
              <w:rPr>
                <w:rFonts w:ascii="Arial" w:eastAsia="Times New Roman" w:hAnsi="Arial" w:cs="Arial"/>
                <w:sz w:val="24"/>
                <w:szCs w:val="24"/>
                <w:lang w:eastAsia="ru-RU"/>
              </w:rPr>
              <w:t>малоимущим</w:t>
            </w:r>
            <w:proofErr w:type="gramEnd"/>
          </w:p>
        </w:tc>
        <w:tc>
          <w:tcPr>
            <w:tcW w:w="14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О непризнании гражданина </w:t>
            </w:r>
            <w:proofErr w:type="gramStart"/>
            <w:r w:rsidRPr="009426AD">
              <w:rPr>
                <w:rFonts w:ascii="Arial" w:eastAsia="Times New Roman" w:hAnsi="Arial" w:cs="Arial"/>
                <w:sz w:val="24"/>
                <w:szCs w:val="24"/>
                <w:lang w:eastAsia="ru-RU"/>
              </w:rPr>
              <w:t>малоимущим</w:t>
            </w:r>
            <w:proofErr w:type="gramEnd"/>
          </w:p>
        </w:tc>
        <w:tc>
          <w:tcPr>
            <w:tcW w:w="15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Об отказе</w:t>
            </w:r>
          </w:p>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в рассмотрении </w:t>
            </w:r>
            <w:proofErr w:type="spellStart"/>
            <w:proofErr w:type="gramStart"/>
            <w:r w:rsidRPr="009426AD">
              <w:rPr>
                <w:rFonts w:ascii="Arial" w:eastAsia="Times New Roman" w:hAnsi="Arial" w:cs="Arial"/>
                <w:sz w:val="24"/>
                <w:szCs w:val="24"/>
                <w:lang w:eastAsia="ru-RU"/>
              </w:rPr>
              <w:t>докумен-тов</w:t>
            </w:r>
            <w:proofErr w:type="spellEnd"/>
            <w:proofErr w:type="gramEnd"/>
          </w:p>
        </w:tc>
        <w:tc>
          <w:tcPr>
            <w:tcW w:w="0" w:type="auto"/>
            <w:vMerge/>
            <w:tcBorders>
              <w:top w:val="single" w:sz="6" w:space="0" w:color="000000"/>
              <w:left w:val="single" w:sz="6" w:space="0" w:color="000000"/>
              <w:bottom w:val="single" w:sz="6" w:space="0" w:color="000000"/>
            </w:tcBorders>
            <w:vAlign w:val="center"/>
            <w:hideMark/>
          </w:tcPr>
          <w:p w:rsidR="009426AD" w:rsidRPr="009426AD" w:rsidRDefault="009426AD" w:rsidP="009426A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426AD" w:rsidRPr="009426AD" w:rsidRDefault="009426AD" w:rsidP="009426AD">
            <w:pPr>
              <w:spacing w:after="0" w:line="240" w:lineRule="auto"/>
              <w:rPr>
                <w:rFonts w:ascii="Times New Roman" w:eastAsia="Times New Roman" w:hAnsi="Times New Roman" w:cs="Times New Roman"/>
                <w:sz w:val="24"/>
                <w:szCs w:val="24"/>
                <w:lang w:eastAsia="ru-RU"/>
              </w:rPr>
            </w:pPr>
          </w:p>
        </w:tc>
      </w:tr>
      <w:tr w:rsidR="009426AD" w:rsidRPr="009426AD" w:rsidTr="009426AD">
        <w:trPr>
          <w:trHeight w:val="249"/>
        </w:trPr>
        <w:tc>
          <w:tcPr>
            <w:tcW w:w="10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2</w:t>
            </w:r>
          </w:p>
        </w:tc>
        <w:tc>
          <w:tcPr>
            <w:tcW w:w="221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3</w:t>
            </w:r>
          </w:p>
        </w:tc>
        <w:tc>
          <w:tcPr>
            <w:tcW w:w="118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4</w:t>
            </w:r>
          </w:p>
        </w:tc>
        <w:tc>
          <w:tcPr>
            <w:tcW w:w="146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5</w:t>
            </w:r>
          </w:p>
        </w:tc>
        <w:tc>
          <w:tcPr>
            <w:tcW w:w="14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6</w:t>
            </w:r>
          </w:p>
        </w:tc>
        <w:tc>
          <w:tcPr>
            <w:tcW w:w="15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7</w:t>
            </w:r>
          </w:p>
        </w:tc>
        <w:tc>
          <w:tcPr>
            <w:tcW w:w="61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uto"/>
              <w:jc w:val="center"/>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9</w:t>
            </w:r>
          </w:p>
        </w:tc>
      </w:tr>
    </w:tbl>
    <w:p w:rsidR="009426AD" w:rsidRPr="009426AD" w:rsidRDefault="009426AD" w:rsidP="009426AD">
      <w:pPr>
        <w:spacing w:after="0" w:line="240" w:lineRule="auto"/>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uto"/>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Приложение  6</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к административному регламенту</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предоставления </w:t>
      </w:r>
      <w:proofErr w:type="gramStart"/>
      <w:r w:rsidRPr="009426AD">
        <w:rPr>
          <w:rFonts w:ascii="Arial" w:eastAsia="Times New Roman" w:hAnsi="Arial" w:cs="Arial"/>
          <w:color w:val="000000"/>
          <w:sz w:val="27"/>
          <w:szCs w:val="27"/>
          <w:lang w:eastAsia="ru-RU"/>
        </w:rPr>
        <w:t>муниципальной</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услуги  «Признание граждан </w:t>
      </w:r>
      <w:proofErr w:type="gramStart"/>
      <w:r w:rsidRPr="009426AD">
        <w:rPr>
          <w:rFonts w:ascii="Arial" w:eastAsia="Times New Roman" w:hAnsi="Arial" w:cs="Arial"/>
          <w:color w:val="000000"/>
          <w:sz w:val="27"/>
          <w:szCs w:val="27"/>
          <w:lang w:eastAsia="ru-RU"/>
        </w:rPr>
        <w:t>малоимущими</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 целях принятия на учет в качестве</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нуждающихся в жилых помещениях,</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предоставляемых</w:t>
      </w:r>
      <w:proofErr w:type="gramEnd"/>
      <w:r w:rsidRPr="009426AD">
        <w:rPr>
          <w:rFonts w:ascii="Arial" w:eastAsia="Times New Roman" w:hAnsi="Arial" w:cs="Arial"/>
          <w:color w:val="000000"/>
          <w:sz w:val="27"/>
          <w:szCs w:val="27"/>
          <w:lang w:eastAsia="ru-RU"/>
        </w:rPr>
        <w:t xml:space="preserve"> по договорам социального найма</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на территории п. Муторай»</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 </w:t>
      </w:r>
    </w:p>
    <w:p w:rsidR="009426AD" w:rsidRPr="009426AD" w:rsidRDefault="009426AD" w:rsidP="009426AD">
      <w:pPr>
        <w:spacing w:after="0" w:line="240" w:lineRule="auto"/>
        <w:ind w:firstLine="633"/>
        <w:jc w:val="center"/>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300" w:lineRule="atLeast"/>
        <w:ind w:firstLine="555"/>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РЕЗУЛЬТАТЫ</w:t>
      </w:r>
    </w:p>
    <w:p w:rsidR="009426AD" w:rsidRPr="009426AD" w:rsidRDefault="009426AD" w:rsidP="009426AD">
      <w:pPr>
        <w:spacing w:after="0" w:line="300" w:lineRule="atLeast"/>
        <w:ind w:firstLine="555"/>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исчисления размера доходов и стоимости имущества семьи (одиноко проживающего гражданина)</w:t>
      </w:r>
    </w:p>
    <w:p w:rsidR="009426AD" w:rsidRPr="009426AD" w:rsidRDefault="009426AD" w:rsidP="009426AD">
      <w:pPr>
        <w:spacing w:after="0" w:line="300" w:lineRule="atLeast"/>
        <w:ind w:firstLine="555"/>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30"/>
          <w:szCs w:val="30"/>
          <w:lang w:eastAsia="ru-RU"/>
        </w:rPr>
        <w:t> </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На основании заявления от "__" _____________ 20__ г. N _______ произведено исчисление  размера доходов      и     стоимости подлежащего  налогообложению имущества, принадлежащего на праве собственности заявителю __________________________________________________________________________________________________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(Ф.И.О. заявителя)</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и членам его семьи, указанным в заявлении.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1. Оценка размера доходов и стоимости подлежащего налогообложению   имущества.</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Размер среднемесячного совокупного дохода семьи (ДС) составляет</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 руб. (прописью).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Стоимость имущества, подлежащего налогообложению и учитываемого при  отнесении граждан к категории малоимущих (И) составляет</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 руб. (прописью).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Размер среднемесячного совокупного дохода, приходящегося на каждого члена семьи (одиноко проживающего гражданина), составляет</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 руб. (прописью).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Заключение по пункту 1:</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(сравнение с пороговыми значениями дохода и стоимости имущества)</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___________________________________________________________________________</w:t>
      </w:r>
    </w:p>
    <w:p w:rsidR="009426AD" w:rsidRPr="009426AD" w:rsidRDefault="009426AD" w:rsidP="009426AD">
      <w:pPr>
        <w:spacing w:after="0" w:line="240" w:lineRule="atLeast"/>
        <w:ind w:firstLine="60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 Оценка возможности гражданина (заявителя) и членов его семьи по приобретению жилых помещений площадью не ниже нормы предоставления за счет  собственных средств (с учетом доходов от продажи имеющегося имущества и  произведенных накоплений).</w:t>
      </w:r>
    </w:p>
    <w:p w:rsidR="009426AD" w:rsidRPr="009426AD" w:rsidRDefault="009426AD" w:rsidP="009426AD">
      <w:pPr>
        <w:spacing w:after="0" w:line="240" w:lineRule="atLeast"/>
        <w:ind w:firstLine="60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2.1. Определение недостающих у семьи или одиноко проживающего гражданина сре</w:t>
      </w:r>
      <w:proofErr w:type="gramStart"/>
      <w:r w:rsidRPr="009426AD">
        <w:rPr>
          <w:rFonts w:ascii="Arial" w:eastAsia="Times New Roman" w:hAnsi="Arial" w:cs="Arial"/>
          <w:color w:val="000000"/>
          <w:sz w:val="27"/>
          <w:szCs w:val="27"/>
          <w:lang w:eastAsia="ru-RU"/>
        </w:rPr>
        <w:t>дств дл</w:t>
      </w:r>
      <w:proofErr w:type="gramEnd"/>
      <w:r w:rsidRPr="009426AD">
        <w:rPr>
          <w:rFonts w:ascii="Arial" w:eastAsia="Times New Roman" w:hAnsi="Arial" w:cs="Arial"/>
          <w:color w:val="000000"/>
          <w:sz w:val="27"/>
          <w:szCs w:val="27"/>
          <w:lang w:eastAsia="ru-RU"/>
        </w:rPr>
        <w:t>я приобретения жилого помещения в размере не ниже  нормы предоставления:</w:t>
      </w:r>
    </w:p>
    <w:p w:rsidR="009426AD" w:rsidRPr="009426AD" w:rsidRDefault="009426AD" w:rsidP="009426AD">
      <w:pPr>
        <w:spacing w:after="0" w:line="240" w:lineRule="atLeast"/>
        <w:ind w:firstLine="60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ПЖ = (СЖ - И) составляет ________________________________________ руб. (прописью).</w:t>
      </w:r>
    </w:p>
    <w:p w:rsidR="009426AD" w:rsidRPr="009426AD" w:rsidRDefault="009426AD" w:rsidP="009426AD">
      <w:pPr>
        <w:spacing w:after="0" w:line="240" w:lineRule="atLeast"/>
        <w:ind w:firstLine="60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ПЖ - потребность в средствах на жилье;</w:t>
      </w:r>
    </w:p>
    <w:p w:rsidR="009426AD" w:rsidRPr="009426AD" w:rsidRDefault="009426AD" w:rsidP="009426AD">
      <w:pPr>
        <w:spacing w:after="0" w:line="240" w:lineRule="atLeast"/>
        <w:ind w:firstLine="600"/>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СЖ = (НП </w:t>
      </w:r>
      <w:proofErr w:type="spellStart"/>
      <w:r w:rsidRPr="009426AD">
        <w:rPr>
          <w:rFonts w:ascii="Arial" w:eastAsia="Times New Roman" w:hAnsi="Arial" w:cs="Arial"/>
          <w:color w:val="000000"/>
          <w:sz w:val="27"/>
          <w:szCs w:val="27"/>
          <w:lang w:eastAsia="ru-RU"/>
        </w:rPr>
        <w:t>x</w:t>
      </w:r>
      <w:proofErr w:type="spellEnd"/>
      <w:r w:rsidRPr="009426AD">
        <w:rPr>
          <w:rFonts w:ascii="Arial" w:eastAsia="Times New Roman" w:hAnsi="Arial" w:cs="Arial"/>
          <w:color w:val="000000"/>
          <w:sz w:val="27"/>
          <w:szCs w:val="27"/>
          <w:lang w:eastAsia="ru-RU"/>
        </w:rPr>
        <w:t xml:space="preserve"> РС </w:t>
      </w:r>
      <w:proofErr w:type="spellStart"/>
      <w:r w:rsidRPr="009426AD">
        <w:rPr>
          <w:rFonts w:ascii="Arial" w:eastAsia="Times New Roman" w:hAnsi="Arial" w:cs="Arial"/>
          <w:color w:val="000000"/>
          <w:sz w:val="27"/>
          <w:szCs w:val="27"/>
          <w:lang w:eastAsia="ru-RU"/>
        </w:rPr>
        <w:t>x</w:t>
      </w:r>
      <w:proofErr w:type="spellEnd"/>
      <w:r w:rsidRPr="009426AD">
        <w:rPr>
          <w:rFonts w:ascii="Arial" w:eastAsia="Times New Roman" w:hAnsi="Arial" w:cs="Arial"/>
          <w:color w:val="000000"/>
          <w:sz w:val="27"/>
          <w:szCs w:val="27"/>
          <w:lang w:eastAsia="ru-RU"/>
        </w:rPr>
        <w:t xml:space="preserve"> РЦ) - расчетный показатель рыночной стоимости  приобретения жилого помещения по норме предоставления жилого помещения по  договору социального найма, где:</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НП - норма предоставления жилого помещения на одного члена семьи;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РС - размер семьи;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РЦ - расчетная рыночная стоимость одного кв. м жилой площади;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И - размер стоимости имущества семьи.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2.2. Оценка возможности накопления заявителем и членами его семьи  недостающих средств на приобретение жилого помещения:</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Н = (ДС - СПМ) </w:t>
      </w:r>
      <w:proofErr w:type="spellStart"/>
      <w:r w:rsidRPr="009426AD">
        <w:rPr>
          <w:rFonts w:ascii="Arial" w:eastAsia="Times New Roman" w:hAnsi="Arial" w:cs="Arial"/>
          <w:color w:val="000000"/>
          <w:sz w:val="27"/>
          <w:szCs w:val="27"/>
          <w:lang w:eastAsia="ru-RU"/>
        </w:rPr>
        <w:t>x</w:t>
      </w:r>
      <w:proofErr w:type="spellEnd"/>
      <w:r w:rsidRPr="009426AD">
        <w:rPr>
          <w:rFonts w:ascii="Arial" w:eastAsia="Times New Roman" w:hAnsi="Arial" w:cs="Arial"/>
          <w:color w:val="000000"/>
          <w:sz w:val="27"/>
          <w:szCs w:val="27"/>
          <w:lang w:eastAsia="ru-RU"/>
        </w:rPr>
        <w:t xml:space="preserve"> </w:t>
      </w:r>
      <w:proofErr w:type="gramStart"/>
      <w:r w:rsidRPr="009426AD">
        <w:rPr>
          <w:rFonts w:ascii="Arial" w:eastAsia="Times New Roman" w:hAnsi="Arial" w:cs="Arial"/>
          <w:color w:val="000000"/>
          <w:sz w:val="27"/>
          <w:szCs w:val="27"/>
          <w:lang w:eastAsia="ru-RU"/>
        </w:rPr>
        <w:t>ПН</w:t>
      </w:r>
      <w:proofErr w:type="gramEnd"/>
      <w:r w:rsidRPr="009426AD">
        <w:rPr>
          <w:rFonts w:ascii="Arial" w:eastAsia="Times New Roman" w:hAnsi="Arial" w:cs="Arial"/>
          <w:color w:val="000000"/>
          <w:sz w:val="27"/>
          <w:szCs w:val="27"/>
          <w:lang w:eastAsia="ru-RU"/>
        </w:rPr>
        <w:t xml:space="preserve"> составляет __________________________________ руб. (прописью).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 - размер возможных семейных накоплений за установленный период;</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ДС - среднемесячный совокупный доход семьи;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ПН</w:t>
      </w:r>
      <w:proofErr w:type="gramEnd"/>
      <w:r w:rsidRPr="009426AD">
        <w:rPr>
          <w:rFonts w:ascii="Arial" w:eastAsia="Times New Roman" w:hAnsi="Arial" w:cs="Arial"/>
          <w:color w:val="000000"/>
          <w:sz w:val="27"/>
          <w:szCs w:val="27"/>
          <w:lang w:eastAsia="ru-RU"/>
        </w:rPr>
        <w:t xml:space="preserve"> - период накоплений (120 месяцев);</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СПМ - среднемесячный минимальный уровень дохода в расчете на семью.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Заключение по пункту 2: _______________________________________________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(сопоставление ПЖ и Н)</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3. Оценка возможности получения гражданами ипотечного кредита.</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3.1. Определение необходимого ежемесячного платежа по ипотечному  кредиту (ПЛТ) в размере недостающих семье сре</w:t>
      </w:r>
      <w:proofErr w:type="gramStart"/>
      <w:r w:rsidRPr="009426AD">
        <w:rPr>
          <w:rFonts w:ascii="Arial" w:eastAsia="Times New Roman" w:hAnsi="Arial" w:cs="Arial"/>
          <w:color w:val="000000"/>
          <w:sz w:val="27"/>
          <w:szCs w:val="27"/>
          <w:lang w:eastAsia="ru-RU"/>
        </w:rPr>
        <w:t>дств дл</w:t>
      </w:r>
      <w:proofErr w:type="gramEnd"/>
      <w:r w:rsidRPr="009426AD">
        <w:rPr>
          <w:rFonts w:ascii="Arial" w:eastAsia="Times New Roman" w:hAnsi="Arial" w:cs="Arial"/>
          <w:color w:val="000000"/>
          <w:sz w:val="27"/>
          <w:szCs w:val="27"/>
          <w:lang w:eastAsia="ru-RU"/>
        </w:rPr>
        <w:t>я приобретения жилья</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составляет _____________________________________________________ руб. (прописью).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3.2. Определение ежемесячных жилищных расходов заемщика (П), включая ПЛТ, ежемесячные платежи по налогам на имущество, ежемесячные платежи по страхованию недвижимого имущества, а также страхованию жизни.</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П</w:t>
      </w:r>
      <w:proofErr w:type="gramEnd"/>
      <w:r w:rsidRPr="009426AD">
        <w:rPr>
          <w:rFonts w:ascii="Arial" w:eastAsia="Times New Roman" w:hAnsi="Arial" w:cs="Arial"/>
          <w:color w:val="000000"/>
          <w:sz w:val="27"/>
          <w:szCs w:val="27"/>
          <w:lang w:eastAsia="ru-RU"/>
        </w:rPr>
        <w:t xml:space="preserve"> составляют __________________________________________________ руб. (прописью).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3.3. Определение общей суммы обязательных ежемесячных платежей заемщика (О), включая расходы, связанные как непосредственно с выплатой кредита (П), так и с другими имеющимися у него долгосрочными (свыше одного года)</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обязательствами (потребительскими кредитами, прочими долговыми обязательствами, а также алиментами и другими регулярными обязательными  платежами, связанными с содержанием иждивенцев, с </w:t>
      </w:r>
      <w:r w:rsidRPr="009426AD">
        <w:rPr>
          <w:rFonts w:ascii="Arial" w:eastAsia="Times New Roman" w:hAnsi="Arial" w:cs="Arial"/>
          <w:color w:val="000000"/>
          <w:sz w:val="27"/>
          <w:szCs w:val="27"/>
          <w:lang w:eastAsia="ru-RU"/>
        </w:rPr>
        <w:lastRenderedPageBreak/>
        <w:t>медицинским страхованием  здоровья или пенсионными накоплениями (дополнительно на основе контрактов и  договоров), со страхованием другого движимого и недвижимого имущества).</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О составляют</w:t>
      </w:r>
      <w:proofErr w:type="gramEnd"/>
      <w:r w:rsidRPr="009426AD">
        <w:rPr>
          <w:rFonts w:ascii="Arial" w:eastAsia="Times New Roman" w:hAnsi="Arial" w:cs="Arial"/>
          <w:color w:val="000000"/>
          <w:sz w:val="27"/>
          <w:szCs w:val="27"/>
          <w:lang w:eastAsia="ru-RU"/>
        </w:rPr>
        <w:t xml:space="preserve"> __________________________________________________ руб. (прописью).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Заключение по пункту 3: _______________________________________________________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                                                           </w:t>
      </w:r>
      <w:proofErr w:type="gramStart"/>
      <w:r w:rsidRPr="009426AD">
        <w:rPr>
          <w:rFonts w:ascii="Arial" w:eastAsia="Times New Roman" w:hAnsi="Arial" w:cs="Arial"/>
          <w:color w:val="000000"/>
          <w:sz w:val="27"/>
          <w:szCs w:val="27"/>
          <w:lang w:eastAsia="ru-RU"/>
        </w:rPr>
        <w:t>(проверка соответствия ограничениям по</w:t>
      </w:r>
      <w:proofErr w:type="gramEnd"/>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             коэффициентам </w:t>
      </w:r>
      <w:proofErr w:type="gramStart"/>
      <w:r w:rsidRPr="009426AD">
        <w:rPr>
          <w:rFonts w:ascii="Arial" w:eastAsia="Times New Roman" w:hAnsi="Arial" w:cs="Arial"/>
          <w:color w:val="000000"/>
          <w:sz w:val="27"/>
          <w:szCs w:val="27"/>
          <w:lang w:eastAsia="ru-RU"/>
        </w:rPr>
        <w:t>П</w:t>
      </w:r>
      <w:proofErr w:type="gramEnd"/>
      <w:r w:rsidRPr="009426AD">
        <w:rPr>
          <w:rFonts w:ascii="Arial" w:eastAsia="Times New Roman" w:hAnsi="Arial" w:cs="Arial"/>
          <w:color w:val="000000"/>
          <w:sz w:val="27"/>
          <w:szCs w:val="27"/>
          <w:lang w:eastAsia="ru-RU"/>
        </w:rPr>
        <w:t>/ДС &lt;= 30%, О/ДС &lt;= 40%, ПЖ/СЖ &lt;= 70%)</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       _________       _________________                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(должность)                (подпись)                  (инициалы, фамилия)</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(число, месяц, год)</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Приложение  7</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к административному регламенту</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предоставления </w:t>
      </w:r>
      <w:proofErr w:type="gramStart"/>
      <w:r w:rsidRPr="009426AD">
        <w:rPr>
          <w:rFonts w:ascii="Arial" w:eastAsia="Times New Roman" w:hAnsi="Arial" w:cs="Arial"/>
          <w:color w:val="000000"/>
          <w:sz w:val="27"/>
          <w:szCs w:val="27"/>
          <w:lang w:eastAsia="ru-RU"/>
        </w:rPr>
        <w:t>муниципальной</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услуги  «Признание граждан </w:t>
      </w:r>
      <w:proofErr w:type="gramStart"/>
      <w:r w:rsidRPr="009426AD">
        <w:rPr>
          <w:rFonts w:ascii="Arial" w:eastAsia="Times New Roman" w:hAnsi="Arial" w:cs="Arial"/>
          <w:color w:val="000000"/>
          <w:sz w:val="27"/>
          <w:szCs w:val="27"/>
          <w:lang w:eastAsia="ru-RU"/>
        </w:rPr>
        <w:t>малоимущими</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 целях принятия на учет в качестве</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нуждающихся в жилых помещениях,</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предоставляемых</w:t>
      </w:r>
      <w:proofErr w:type="gramEnd"/>
      <w:r w:rsidRPr="009426AD">
        <w:rPr>
          <w:rFonts w:ascii="Arial" w:eastAsia="Times New Roman" w:hAnsi="Arial" w:cs="Arial"/>
          <w:color w:val="000000"/>
          <w:sz w:val="27"/>
          <w:szCs w:val="27"/>
          <w:lang w:eastAsia="ru-RU"/>
        </w:rPr>
        <w:t xml:space="preserve"> по договорам социального найма</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на территории п. Муторай»</w:t>
      </w:r>
    </w:p>
    <w:p w:rsidR="009426AD" w:rsidRPr="009426AD" w:rsidRDefault="009426AD" w:rsidP="009426AD">
      <w:pPr>
        <w:spacing w:after="0" w:line="240" w:lineRule="auto"/>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ЗАКЛЮЧЕНИЕ</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 xml:space="preserve">о признании (непризнании) гражданина </w:t>
      </w:r>
      <w:proofErr w:type="gramStart"/>
      <w:r w:rsidRPr="009426AD">
        <w:rPr>
          <w:rFonts w:ascii="Arial" w:eastAsia="Times New Roman" w:hAnsi="Arial" w:cs="Arial"/>
          <w:b/>
          <w:bCs/>
          <w:color w:val="000000"/>
          <w:sz w:val="27"/>
          <w:szCs w:val="27"/>
          <w:lang w:eastAsia="ru-RU"/>
        </w:rPr>
        <w:t>малоимущим</w:t>
      </w:r>
      <w:proofErr w:type="gramEnd"/>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w:t>
      </w:r>
      <w:proofErr w:type="gramStart"/>
      <w:r w:rsidRPr="009426AD">
        <w:rPr>
          <w:rFonts w:ascii="Arial" w:eastAsia="Times New Roman" w:hAnsi="Arial" w:cs="Arial"/>
          <w:b/>
          <w:bCs/>
          <w:color w:val="000000"/>
          <w:sz w:val="27"/>
          <w:szCs w:val="27"/>
          <w:lang w:eastAsia="ru-RU"/>
        </w:rPr>
        <w:t>отказе</w:t>
      </w:r>
      <w:proofErr w:type="gramEnd"/>
      <w:r w:rsidRPr="009426AD">
        <w:rPr>
          <w:rFonts w:ascii="Arial" w:eastAsia="Times New Roman" w:hAnsi="Arial" w:cs="Arial"/>
          <w:b/>
          <w:bCs/>
          <w:color w:val="000000"/>
          <w:sz w:val="27"/>
          <w:szCs w:val="27"/>
          <w:lang w:eastAsia="ru-RU"/>
        </w:rPr>
        <w:t xml:space="preserve"> в рассмотрении документов)</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 _____________    ______________________________ </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                                            (число, месяц, год)</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По </w:t>
      </w:r>
      <w:hyperlink r:id="rId69" w:history="1">
        <w:r w:rsidRPr="009426AD">
          <w:rPr>
            <w:rFonts w:ascii="Arial" w:eastAsia="Times New Roman" w:hAnsi="Arial" w:cs="Arial"/>
            <w:color w:val="0000FF"/>
            <w:sz w:val="27"/>
            <w:u w:val="single"/>
            <w:lang w:eastAsia="ru-RU"/>
          </w:rPr>
          <w:t>заявлению</w:t>
        </w:r>
      </w:hyperlink>
      <w:r w:rsidRPr="009426AD">
        <w:rPr>
          <w:rFonts w:ascii="Arial" w:eastAsia="Times New Roman" w:hAnsi="Arial" w:cs="Arial"/>
          <w:color w:val="000000"/>
          <w:sz w:val="27"/>
          <w:szCs w:val="27"/>
          <w:lang w:eastAsia="ru-RU"/>
        </w:rPr>
        <w:t> __________________________________________________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(фамилия, имя, отчество, дата рождения заявителя)</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 xml:space="preserve">о признании его и членов его семьи </w:t>
      </w:r>
      <w:proofErr w:type="gramStart"/>
      <w:r w:rsidRPr="009426AD">
        <w:rPr>
          <w:rFonts w:ascii="Arial" w:eastAsia="Times New Roman" w:hAnsi="Arial" w:cs="Arial"/>
          <w:color w:val="000000"/>
          <w:sz w:val="27"/>
          <w:szCs w:val="27"/>
          <w:lang w:eastAsia="ru-RU"/>
        </w:rPr>
        <w:t>малоимущими</w:t>
      </w:r>
      <w:proofErr w:type="gramEnd"/>
      <w:r w:rsidRPr="009426AD">
        <w:rPr>
          <w:rFonts w:ascii="Arial" w:eastAsia="Times New Roman" w:hAnsi="Arial" w:cs="Arial"/>
          <w:color w:val="000000"/>
          <w:sz w:val="27"/>
          <w:szCs w:val="27"/>
          <w:lang w:eastAsia="ru-RU"/>
        </w:rPr>
        <w:t xml:space="preserve"> в целях постановки на учет в качестве нуждающихся в жилом помещении, предоставляемом по договору социального найма, проживающего по адресу: 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с семьей в составе: ____________________________________________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(фамилия, имя, отчество каждого члена семьи, дата рождения, родственные отношения,</w:t>
      </w:r>
      <w:proofErr w:type="gramEnd"/>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адрес места жительства)</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___________________________________________________________________________________________________________________________________________,</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установлено, что размер среднемесячного совокупного дохода, приходящегося на каждого члена семьи, составляет ________________________ руб., стоимость</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имущества, подлежащего налогообложению, составляет _______________ руб.</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(прописью).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Потребность семьи в средствах на приобретение жилой площади составляет</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 руб.</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(прописью).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Возможность накопления недостающих средств заявителем и членами его семьи составляет __________________________________________________ руб.</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(прописью).</w:t>
      </w:r>
    </w:p>
    <w:p w:rsidR="009426AD" w:rsidRPr="009426AD" w:rsidRDefault="009426AD" w:rsidP="009426AD">
      <w:pPr>
        <w:spacing w:after="0" w:line="240" w:lineRule="atLeast"/>
        <w:ind w:firstLine="555"/>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Заключение:</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(обоснованный вывод о признании (непризнании) гражданина малоимущим или</w:t>
      </w:r>
      <w:proofErr w:type="gramEnd"/>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об отказе в рассмотрении документов)</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lastRenderedPageBreak/>
        <w:t>___________________________________________________________________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_________________ _______________________ ____________________</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(должность)                         (подпись)                         (инициалы, фамилия)</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Приложение  8</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к административному регламенту</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предоставления </w:t>
      </w:r>
      <w:proofErr w:type="gramStart"/>
      <w:r w:rsidRPr="009426AD">
        <w:rPr>
          <w:rFonts w:ascii="Arial" w:eastAsia="Times New Roman" w:hAnsi="Arial" w:cs="Arial"/>
          <w:color w:val="000000"/>
          <w:sz w:val="27"/>
          <w:szCs w:val="27"/>
          <w:lang w:eastAsia="ru-RU"/>
        </w:rPr>
        <w:t>муниципальной</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услуги  «Признание граждан </w:t>
      </w:r>
      <w:proofErr w:type="gramStart"/>
      <w:r w:rsidRPr="009426AD">
        <w:rPr>
          <w:rFonts w:ascii="Arial" w:eastAsia="Times New Roman" w:hAnsi="Arial" w:cs="Arial"/>
          <w:color w:val="000000"/>
          <w:sz w:val="27"/>
          <w:szCs w:val="27"/>
          <w:lang w:eastAsia="ru-RU"/>
        </w:rPr>
        <w:t>малоимущими</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в целях принятия на учет в качестве</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нуждающихся в жилых помещениях,</w:t>
      </w:r>
      <w:proofErr w:type="gramEnd"/>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proofErr w:type="gramStart"/>
      <w:r w:rsidRPr="009426AD">
        <w:rPr>
          <w:rFonts w:ascii="Arial" w:eastAsia="Times New Roman" w:hAnsi="Arial" w:cs="Arial"/>
          <w:color w:val="000000"/>
          <w:sz w:val="27"/>
          <w:szCs w:val="27"/>
          <w:lang w:eastAsia="ru-RU"/>
        </w:rPr>
        <w:t>предоставляемых</w:t>
      </w:r>
      <w:proofErr w:type="gramEnd"/>
      <w:r w:rsidRPr="009426AD">
        <w:rPr>
          <w:rFonts w:ascii="Arial" w:eastAsia="Times New Roman" w:hAnsi="Arial" w:cs="Arial"/>
          <w:color w:val="000000"/>
          <w:sz w:val="27"/>
          <w:szCs w:val="27"/>
          <w:lang w:eastAsia="ru-RU"/>
        </w:rPr>
        <w:t xml:space="preserve"> по договорам социального найма</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на территории п. Муторай»</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КНИГА РЕГИСТРАЦИИ</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xml:space="preserve">заключений о признании /непризнании граждан </w:t>
      </w:r>
      <w:proofErr w:type="gramStart"/>
      <w:r w:rsidRPr="009426AD">
        <w:rPr>
          <w:rFonts w:ascii="Arial" w:eastAsia="Times New Roman" w:hAnsi="Arial" w:cs="Arial"/>
          <w:color w:val="000000"/>
          <w:sz w:val="27"/>
          <w:szCs w:val="27"/>
          <w:lang w:eastAsia="ru-RU"/>
        </w:rPr>
        <w:t>малоимущими</w:t>
      </w:r>
      <w:proofErr w:type="gramEnd"/>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(об отказе в рассмотрении документов)  </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center"/>
        <w:rPr>
          <w:rFonts w:ascii="Arial" w:eastAsia="Times New Roman" w:hAnsi="Arial" w:cs="Arial"/>
          <w:color w:val="000000"/>
          <w:sz w:val="27"/>
          <w:szCs w:val="27"/>
          <w:lang w:eastAsia="ru-RU"/>
        </w:rPr>
      </w:pPr>
      <w:r w:rsidRPr="009426AD">
        <w:rPr>
          <w:rFonts w:ascii="Arial" w:eastAsia="Times New Roman" w:hAnsi="Arial" w:cs="Arial"/>
          <w:b/>
          <w:bCs/>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Начата _______________________</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(число, месяц, год)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Окончена _____________________</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(число, месяц, год)  </w:t>
      </w:r>
    </w:p>
    <w:p w:rsidR="009426AD" w:rsidRPr="009426AD" w:rsidRDefault="009426AD" w:rsidP="009426AD">
      <w:pPr>
        <w:spacing w:after="0" w:line="240" w:lineRule="atLeast"/>
        <w:ind w:firstLine="633"/>
        <w:jc w:val="right"/>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tLeast"/>
        <w:ind w:firstLine="633"/>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tbl>
      <w:tblPr>
        <w:tblW w:w="0" w:type="auto"/>
        <w:tblCellMar>
          <w:left w:w="0" w:type="dxa"/>
          <w:right w:w="0" w:type="dxa"/>
        </w:tblCellMar>
        <w:tblLook w:val="04A0"/>
      </w:tblPr>
      <w:tblGrid>
        <w:gridCol w:w="522"/>
        <w:gridCol w:w="1144"/>
        <w:gridCol w:w="1332"/>
        <w:gridCol w:w="1351"/>
        <w:gridCol w:w="1351"/>
        <w:gridCol w:w="1209"/>
        <w:gridCol w:w="1717"/>
        <w:gridCol w:w="945"/>
      </w:tblGrid>
      <w:tr w:rsidR="009426AD" w:rsidRPr="009426AD" w:rsidTr="009426AD">
        <w:trPr>
          <w:trHeight w:val="1034"/>
        </w:trPr>
        <w:tc>
          <w:tcPr>
            <w:tcW w:w="495"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 п/п</w:t>
            </w:r>
          </w:p>
        </w:tc>
        <w:tc>
          <w:tcPr>
            <w:tcW w:w="1605"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Ф.И.О. заявителя, состав  семьи</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(Ф. </w:t>
            </w:r>
            <w:proofErr w:type="gramStart"/>
            <w:r w:rsidRPr="009426AD">
              <w:rPr>
                <w:rFonts w:ascii="Arial" w:eastAsia="Times New Roman" w:hAnsi="Arial" w:cs="Arial"/>
                <w:sz w:val="24"/>
                <w:szCs w:val="24"/>
                <w:lang w:eastAsia="ru-RU"/>
              </w:rPr>
              <w:t>И. О.</w:t>
            </w:r>
            <w:proofErr w:type="gramEnd"/>
            <w:r w:rsidRPr="009426AD">
              <w:rPr>
                <w:rFonts w:ascii="Arial" w:eastAsia="Times New Roman" w:hAnsi="Arial" w:cs="Arial"/>
                <w:sz w:val="24"/>
                <w:szCs w:val="24"/>
                <w:lang w:eastAsia="ru-RU"/>
              </w:rPr>
              <w:t>,  год рождения, степень родства)</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lastRenderedPageBreak/>
              <w:t> </w:t>
            </w:r>
          </w:p>
        </w:tc>
        <w:tc>
          <w:tcPr>
            <w:tcW w:w="156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lastRenderedPageBreak/>
              <w:t xml:space="preserve">Адрес занимаемого жилого </w:t>
            </w:r>
            <w:proofErr w:type="spellStart"/>
            <w:proofErr w:type="gramStart"/>
            <w:r w:rsidRPr="009426AD">
              <w:rPr>
                <w:rFonts w:ascii="Arial" w:eastAsia="Times New Roman" w:hAnsi="Arial" w:cs="Arial"/>
                <w:sz w:val="24"/>
                <w:szCs w:val="24"/>
                <w:lang w:eastAsia="ru-RU"/>
              </w:rPr>
              <w:t>помеще</w:t>
            </w:r>
            <w:proofErr w:type="spellEnd"/>
            <w:r w:rsidRPr="009426AD">
              <w:rPr>
                <w:rFonts w:ascii="Arial" w:eastAsia="Times New Roman" w:hAnsi="Arial" w:cs="Arial"/>
                <w:sz w:val="24"/>
                <w:szCs w:val="24"/>
                <w:lang w:eastAsia="ru-RU"/>
              </w:rPr>
              <w:t xml:space="preserve">  </w:t>
            </w:r>
            <w:proofErr w:type="spellStart"/>
            <w:r w:rsidRPr="009426AD">
              <w:rPr>
                <w:rFonts w:ascii="Arial" w:eastAsia="Times New Roman" w:hAnsi="Arial" w:cs="Arial"/>
                <w:sz w:val="24"/>
                <w:szCs w:val="24"/>
                <w:lang w:eastAsia="ru-RU"/>
              </w:rPr>
              <w:t>ния</w:t>
            </w:r>
            <w:proofErr w:type="spellEnd"/>
            <w:proofErr w:type="gramEnd"/>
          </w:p>
        </w:tc>
        <w:tc>
          <w:tcPr>
            <w:tcW w:w="4410"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Заключение уполномоченного органа местного самоуправления</w:t>
            </w:r>
          </w:p>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(номер, дата) </w:t>
            </w:r>
          </w:p>
        </w:tc>
        <w:tc>
          <w:tcPr>
            <w:tcW w:w="111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Дата выдачи заключения уполномоченного органа местного </w:t>
            </w:r>
            <w:proofErr w:type="spellStart"/>
            <w:proofErr w:type="gramStart"/>
            <w:r w:rsidRPr="009426AD">
              <w:rPr>
                <w:rFonts w:ascii="Arial" w:eastAsia="Times New Roman" w:hAnsi="Arial" w:cs="Arial"/>
                <w:sz w:val="24"/>
                <w:szCs w:val="24"/>
                <w:lang w:eastAsia="ru-RU"/>
              </w:rPr>
              <w:t>самоуправле-ния</w:t>
            </w:r>
            <w:proofErr w:type="spellEnd"/>
            <w:proofErr w:type="gramEnd"/>
          </w:p>
        </w:tc>
        <w:tc>
          <w:tcPr>
            <w:tcW w:w="90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Подпись </w:t>
            </w:r>
            <w:proofErr w:type="spellStart"/>
            <w:proofErr w:type="gramStart"/>
            <w:r w:rsidRPr="009426AD">
              <w:rPr>
                <w:rFonts w:ascii="Arial" w:eastAsia="Times New Roman" w:hAnsi="Arial" w:cs="Arial"/>
                <w:sz w:val="24"/>
                <w:szCs w:val="24"/>
                <w:lang w:eastAsia="ru-RU"/>
              </w:rPr>
              <w:t>заяви-теля</w:t>
            </w:r>
            <w:proofErr w:type="spellEnd"/>
            <w:proofErr w:type="gramEnd"/>
          </w:p>
        </w:tc>
      </w:tr>
      <w:tr w:rsidR="009426AD" w:rsidRPr="009426AD" w:rsidTr="009426AD">
        <w:trPr>
          <w:trHeight w:val="1520"/>
        </w:trPr>
        <w:tc>
          <w:tcPr>
            <w:tcW w:w="0" w:type="auto"/>
            <w:vMerge/>
            <w:tcBorders>
              <w:top w:val="single" w:sz="6" w:space="0" w:color="000000"/>
              <w:left w:val="single" w:sz="6" w:space="0" w:color="000000"/>
              <w:bottom w:val="single" w:sz="6" w:space="0" w:color="000000"/>
            </w:tcBorders>
            <w:vAlign w:val="center"/>
            <w:hideMark/>
          </w:tcPr>
          <w:p w:rsidR="009426AD" w:rsidRPr="009426AD" w:rsidRDefault="009426AD" w:rsidP="009426A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9426AD" w:rsidRPr="009426AD" w:rsidRDefault="009426AD" w:rsidP="009426A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9426AD" w:rsidRPr="009426AD" w:rsidRDefault="009426AD" w:rsidP="009426AD">
            <w:pPr>
              <w:spacing w:after="0" w:line="240" w:lineRule="auto"/>
              <w:rPr>
                <w:rFonts w:ascii="Times New Roman" w:eastAsia="Times New Roman" w:hAnsi="Times New Roman" w:cs="Times New Roman"/>
                <w:sz w:val="24"/>
                <w:szCs w:val="24"/>
                <w:lang w:eastAsia="ru-RU"/>
              </w:rPr>
            </w:pPr>
          </w:p>
        </w:tc>
        <w:tc>
          <w:tcPr>
            <w:tcW w:w="15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О признании </w:t>
            </w:r>
            <w:proofErr w:type="spellStart"/>
            <w:r w:rsidRPr="009426AD">
              <w:rPr>
                <w:rFonts w:ascii="Arial" w:eastAsia="Times New Roman" w:hAnsi="Arial" w:cs="Arial"/>
                <w:sz w:val="24"/>
                <w:szCs w:val="24"/>
                <w:lang w:eastAsia="ru-RU"/>
              </w:rPr>
              <w:t>гражда-нина</w:t>
            </w:r>
            <w:proofErr w:type="spellEnd"/>
            <w:r w:rsidRPr="009426AD">
              <w:rPr>
                <w:rFonts w:ascii="Arial" w:eastAsia="Times New Roman" w:hAnsi="Arial" w:cs="Arial"/>
                <w:sz w:val="24"/>
                <w:szCs w:val="24"/>
                <w:lang w:eastAsia="ru-RU"/>
              </w:rPr>
              <w:t xml:space="preserve"> </w:t>
            </w:r>
            <w:proofErr w:type="gramStart"/>
            <w:r w:rsidRPr="009426AD">
              <w:rPr>
                <w:rFonts w:ascii="Arial" w:eastAsia="Times New Roman" w:hAnsi="Arial" w:cs="Arial"/>
                <w:sz w:val="24"/>
                <w:szCs w:val="24"/>
                <w:lang w:eastAsia="ru-RU"/>
              </w:rPr>
              <w:t>малоимущим</w:t>
            </w:r>
            <w:proofErr w:type="gramEnd"/>
          </w:p>
        </w:tc>
        <w:tc>
          <w:tcPr>
            <w:tcW w:w="15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О непризнании </w:t>
            </w:r>
            <w:proofErr w:type="spellStart"/>
            <w:r w:rsidRPr="009426AD">
              <w:rPr>
                <w:rFonts w:ascii="Arial" w:eastAsia="Times New Roman" w:hAnsi="Arial" w:cs="Arial"/>
                <w:sz w:val="24"/>
                <w:szCs w:val="24"/>
                <w:lang w:eastAsia="ru-RU"/>
              </w:rPr>
              <w:t>гражда-нина</w:t>
            </w:r>
            <w:proofErr w:type="spellEnd"/>
            <w:r w:rsidRPr="009426AD">
              <w:rPr>
                <w:rFonts w:ascii="Arial" w:eastAsia="Times New Roman" w:hAnsi="Arial" w:cs="Arial"/>
                <w:sz w:val="24"/>
                <w:szCs w:val="24"/>
                <w:lang w:eastAsia="ru-RU"/>
              </w:rPr>
              <w:t xml:space="preserve"> </w:t>
            </w:r>
            <w:proofErr w:type="gramStart"/>
            <w:r w:rsidRPr="009426AD">
              <w:rPr>
                <w:rFonts w:ascii="Arial" w:eastAsia="Times New Roman" w:hAnsi="Arial" w:cs="Arial"/>
                <w:sz w:val="24"/>
                <w:szCs w:val="24"/>
                <w:lang w:eastAsia="ru-RU"/>
              </w:rPr>
              <w:t>малоимущим</w:t>
            </w:r>
            <w:proofErr w:type="gramEnd"/>
          </w:p>
        </w:tc>
        <w:tc>
          <w:tcPr>
            <w:tcW w:w="13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xml:space="preserve">Об отказе в </w:t>
            </w:r>
            <w:proofErr w:type="spellStart"/>
            <w:proofErr w:type="gramStart"/>
            <w:r w:rsidRPr="009426AD">
              <w:rPr>
                <w:rFonts w:ascii="Arial" w:eastAsia="Times New Roman" w:hAnsi="Arial" w:cs="Arial"/>
                <w:sz w:val="24"/>
                <w:szCs w:val="24"/>
                <w:lang w:eastAsia="ru-RU"/>
              </w:rPr>
              <w:t>рассмотре-нии</w:t>
            </w:r>
            <w:proofErr w:type="spellEnd"/>
            <w:proofErr w:type="gramEnd"/>
            <w:r w:rsidRPr="009426AD">
              <w:rPr>
                <w:rFonts w:ascii="Arial" w:eastAsia="Times New Roman" w:hAnsi="Arial" w:cs="Arial"/>
                <w:sz w:val="24"/>
                <w:szCs w:val="24"/>
                <w:lang w:eastAsia="ru-RU"/>
              </w:rPr>
              <w:t xml:space="preserve"> документов</w:t>
            </w:r>
          </w:p>
        </w:tc>
        <w:tc>
          <w:tcPr>
            <w:tcW w:w="0" w:type="auto"/>
            <w:vMerge/>
            <w:tcBorders>
              <w:top w:val="single" w:sz="6" w:space="0" w:color="000000"/>
              <w:left w:val="single" w:sz="6" w:space="0" w:color="000000"/>
              <w:bottom w:val="single" w:sz="6" w:space="0" w:color="000000"/>
            </w:tcBorders>
            <w:vAlign w:val="center"/>
            <w:hideMark/>
          </w:tcPr>
          <w:p w:rsidR="009426AD" w:rsidRPr="009426AD" w:rsidRDefault="009426AD" w:rsidP="009426A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426AD" w:rsidRPr="009426AD" w:rsidRDefault="009426AD" w:rsidP="009426AD">
            <w:pPr>
              <w:spacing w:after="0" w:line="240" w:lineRule="auto"/>
              <w:rPr>
                <w:rFonts w:ascii="Times New Roman" w:eastAsia="Times New Roman" w:hAnsi="Times New Roman" w:cs="Times New Roman"/>
                <w:sz w:val="24"/>
                <w:szCs w:val="24"/>
                <w:lang w:eastAsia="ru-RU"/>
              </w:rPr>
            </w:pPr>
          </w:p>
        </w:tc>
      </w:tr>
      <w:tr w:rsidR="009426AD" w:rsidRPr="009426AD" w:rsidTr="009426AD">
        <w:trPr>
          <w:trHeight w:val="273"/>
        </w:trPr>
        <w:tc>
          <w:tcPr>
            <w:tcW w:w="4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lastRenderedPageBreak/>
              <w:t>1</w:t>
            </w:r>
          </w:p>
        </w:tc>
        <w:tc>
          <w:tcPr>
            <w:tcW w:w="160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2</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3</w:t>
            </w:r>
          </w:p>
        </w:tc>
        <w:tc>
          <w:tcPr>
            <w:tcW w:w="15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4</w:t>
            </w:r>
          </w:p>
        </w:tc>
        <w:tc>
          <w:tcPr>
            <w:tcW w:w="15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5</w:t>
            </w:r>
          </w:p>
        </w:tc>
        <w:tc>
          <w:tcPr>
            <w:tcW w:w="13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6</w:t>
            </w:r>
          </w:p>
        </w:tc>
        <w:tc>
          <w:tcPr>
            <w:tcW w:w="11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7</w:t>
            </w:r>
          </w:p>
        </w:tc>
        <w:tc>
          <w:tcPr>
            <w:tcW w:w="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8</w:t>
            </w:r>
          </w:p>
        </w:tc>
      </w:tr>
      <w:tr w:rsidR="009426AD" w:rsidRPr="009426AD" w:rsidTr="009426AD">
        <w:trPr>
          <w:trHeight w:val="297"/>
        </w:trPr>
        <w:tc>
          <w:tcPr>
            <w:tcW w:w="4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60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5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3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11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c>
          <w:tcPr>
            <w:tcW w:w="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26AD" w:rsidRPr="009426AD" w:rsidRDefault="009426AD" w:rsidP="009426AD">
            <w:pPr>
              <w:spacing w:after="0" w:line="240" w:lineRule="atLeast"/>
              <w:jc w:val="both"/>
              <w:rPr>
                <w:rFonts w:ascii="Times New Roman" w:eastAsia="Times New Roman" w:hAnsi="Times New Roman" w:cs="Times New Roman"/>
                <w:sz w:val="24"/>
                <w:szCs w:val="24"/>
                <w:lang w:eastAsia="ru-RU"/>
              </w:rPr>
            </w:pPr>
            <w:r w:rsidRPr="009426AD">
              <w:rPr>
                <w:rFonts w:ascii="Arial" w:eastAsia="Times New Roman" w:hAnsi="Arial" w:cs="Arial"/>
                <w:sz w:val="24"/>
                <w:szCs w:val="24"/>
                <w:lang w:eastAsia="ru-RU"/>
              </w:rPr>
              <w:t> </w:t>
            </w:r>
          </w:p>
        </w:tc>
      </w:tr>
    </w:tbl>
    <w:p w:rsidR="009426AD" w:rsidRPr="009426AD" w:rsidRDefault="009426AD" w:rsidP="009426AD">
      <w:pPr>
        <w:spacing w:after="0" w:line="240" w:lineRule="atLeast"/>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240" w:lineRule="auto"/>
        <w:jc w:val="both"/>
        <w:rPr>
          <w:rFonts w:ascii="Arial" w:eastAsia="Times New Roman" w:hAnsi="Arial" w:cs="Arial"/>
          <w:color w:val="000000"/>
          <w:sz w:val="27"/>
          <w:szCs w:val="27"/>
          <w:lang w:eastAsia="ru-RU"/>
        </w:rPr>
      </w:pPr>
      <w:r w:rsidRPr="009426AD">
        <w:rPr>
          <w:rFonts w:ascii="Arial" w:eastAsia="Times New Roman" w:hAnsi="Arial" w:cs="Arial"/>
          <w:color w:val="000000"/>
          <w:sz w:val="27"/>
          <w:szCs w:val="27"/>
          <w:lang w:eastAsia="ru-RU"/>
        </w:rPr>
        <w:t> </w:t>
      </w:r>
    </w:p>
    <w:p w:rsidR="009426AD" w:rsidRPr="009426AD" w:rsidRDefault="009426AD" w:rsidP="009426AD">
      <w:pPr>
        <w:spacing w:after="0" w:line="100" w:lineRule="atLeast"/>
        <w:ind w:firstLine="633"/>
        <w:jc w:val="both"/>
        <w:rPr>
          <w:rFonts w:ascii="Courier New" w:eastAsia="Times New Roman" w:hAnsi="Courier New" w:cs="Courier New"/>
          <w:color w:val="000000"/>
          <w:sz w:val="27"/>
          <w:szCs w:val="27"/>
          <w:lang w:eastAsia="ru-RU"/>
        </w:rPr>
      </w:pPr>
      <w:r w:rsidRPr="009426AD">
        <w:rPr>
          <w:rFonts w:ascii="Arial" w:eastAsia="Times New Roman" w:hAnsi="Arial" w:cs="Arial"/>
          <w:color w:val="000000"/>
          <w:sz w:val="24"/>
          <w:szCs w:val="24"/>
          <w:lang w:eastAsia="ru-RU"/>
        </w:rPr>
        <w:t> </w:t>
      </w:r>
    </w:p>
    <w:p w:rsidR="009426AD" w:rsidRPr="009426AD" w:rsidRDefault="009426AD" w:rsidP="009426AD">
      <w:pPr>
        <w:spacing w:after="0" w:line="100" w:lineRule="atLeast"/>
        <w:ind w:firstLine="633"/>
        <w:jc w:val="both"/>
        <w:rPr>
          <w:rFonts w:ascii="Courier New" w:eastAsia="Times New Roman" w:hAnsi="Courier New" w:cs="Courier New"/>
          <w:color w:val="000000"/>
          <w:sz w:val="27"/>
          <w:szCs w:val="27"/>
          <w:lang w:eastAsia="ru-RU"/>
        </w:rPr>
      </w:pPr>
      <w:r w:rsidRPr="009426AD">
        <w:rPr>
          <w:rFonts w:ascii="Arial" w:eastAsia="Times New Roman" w:hAnsi="Arial" w:cs="Arial"/>
          <w:color w:val="000000"/>
          <w:sz w:val="24"/>
          <w:szCs w:val="24"/>
          <w:lang w:eastAsia="ru-RU"/>
        </w:rPr>
        <w:t> </w:t>
      </w:r>
    </w:p>
    <w:p w:rsidR="00FF0179" w:rsidRDefault="00FF0179"/>
    <w:sectPr w:rsidR="00FF0179" w:rsidSect="00FF0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426AD"/>
    <w:rsid w:val="00052642"/>
    <w:rsid w:val="001B11A7"/>
    <w:rsid w:val="001C4712"/>
    <w:rsid w:val="00416CE3"/>
    <w:rsid w:val="00507778"/>
    <w:rsid w:val="00576913"/>
    <w:rsid w:val="00650A9B"/>
    <w:rsid w:val="006B4528"/>
    <w:rsid w:val="00821CCF"/>
    <w:rsid w:val="00877B8D"/>
    <w:rsid w:val="009426AD"/>
    <w:rsid w:val="00982310"/>
    <w:rsid w:val="009B4838"/>
    <w:rsid w:val="009D6A1F"/>
    <w:rsid w:val="009F616A"/>
    <w:rsid w:val="00D50BA4"/>
    <w:rsid w:val="00F835A9"/>
    <w:rsid w:val="00FF0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942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426AD"/>
    <w:rPr>
      <w:color w:val="0000FF"/>
      <w:u w:val="single"/>
    </w:rPr>
  </w:style>
  <w:style w:type="character" w:styleId="a4">
    <w:name w:val="FollowedHyperlink"/>
    <w:basedOn w:val="a0"/>
    <w:uiPriority w:val="99"/>
    <w:semiHidden/>
    <w:unhideWhenUsed/>
    <w:rsid w:val="009426AD"/>
    <w:rPr>
      <w:color w:val="800080"/>
      <w:u w:val="single"/>
    </w:rPr>
  </w:style>
  <w:style w:type="character" w:customStyle="1" w:styleId="hyperlink">
    <w:name w:val="hyperlink"/>
    <w:basedOn w:val="a0"/>
    <w:rsid w:val="009426AD"/>
  </w:style>
  <w:style w:type="paragraph" w:customStyle="1" w:styleId="consplusnormal">
    <w:name w:val="consplusnormal"/>
    <w:basedOn w:val="a"/>
    <w:rsid w:val="00942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42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9426AD"/>
  </w:style>
</w:styles>
</file>

<file path=word/webSettings.xml><?xml version="1.0" encoding="utf-8"?>
<w:webSettings xmlns:r="http://schemas.openxmlformats.org/officeDocument/2006/relationships" xmlns:w="http://schemas.openxmlformats.org/wordprocessingml/2006/main">
  <w:divs>
    <w:div w:id="860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portal.html" TargetMode="External"/><Relationship Id="rId68" Type="http://schemas.openxmlformats.org/officeDocument/2006/relationships/hyperlink" Target="https://pravo-search.minjust.ru/bigs/portal.html" TargetMode="External"/><Relationship Id="rId7" Type="http://schemas.openxmlformats.org/officeDocument/2006/relationships/hyperlink" Target="http://www.evenkya.ru/"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s://pravo-search.minjust.ru/bigs/showDocument.html?id=69C1000F-94EF-4429-BFA8-6B60A1973EC3"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portal.html"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portal.html"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s://pravo-search.minjust.ru/bigs/portal.html" TargetMode="External"/><Relationship Id="rId4" Type="http://schemas.openxmlformats.org/officeDocument/2006/relationships/hyperlink" Target="https://pravo-search.minjust.ru/bigs/showDocument.html?id=A57DBB1B-390F-4793-872B-CF3823F8C68A" TargetMode="Externa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portal.html" TargetMode="External"/><Relationship Id="rId69" Type="http://schemas.openxmlformats.org/officeDocument/2006/relationships/hyperlink" Target="http://pravo.minjust.ru/" TargetMode="External"/><Relationship Id="rId8" Type="http://schemas.openxmlformats.org/officeDocument/2006/relationships/hyperlink" Target="mailto:mutoray-glava@vanavara.evenkya.ru" TargetMode="External"/><Relationship Id="rId51" Type="http://schemas.openxmlformats.org/officeDocument/2006/relationships/hyperlink" Target="http://pravo.minjust.ru/" TargetMode="External"/><Relationship Id="rId3" Type="http://schemas.openxmlformats.org/officeDocument/2006/relationships/webSettings" Target="web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portal.html"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portal.htm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10652</Words>
  <Characters>60718</Characters>
  <Application>Microsoft Office Word</Application>
  <DocSecurity>0</DocSecurity>
  <Lines>505</Lines>
  <Paragraphs>142</Paragraphs>
  <ScaleCrop>false</ScaleCrop>
  <Company/>
  <LinksUpToDate>false</LinksUpToDate>
  <CharactersWithSpaces>71228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Admon</cp:lastModifiedBy>
  <cp:revision>1</cp:revision>
  <dcterms:created xsi:type="dcterms:W3CDTF">2025-03-10T08:32:00Z</dcterms:created>
  <dcterms:modified xsi:type="dcterms:W3CDTF">2025-03-10T08:33:00Z</dcterms:modified>
</cp:coreProperties>
</file>