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2C6" w:rsidRPr="006C62C6" w:rsidRDefault="006C62C6" w:rsidP="006C62C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A1A1A"/>
          <w:sz w:val="28"/>
          <w:szCs w:val="28"/>
        </w:rPr>
      </w:pPr>
      <w:r w:rsidRPr="006C62C6">
        <w:rPr>
          <w:rFonts w:ascii="Times New Roman" w:eastAsia="Calibri" w:hAnsi="Times New Roman" w:cs="Times New Roman"/>
          <w:b/>
          <w:noProof/>
          <w:color w:val="1A1A1A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47625</wp:posOffset>
            </wp:positionV>
            <wp:extent cx="669290" cy="890270"/>
            <wp:effectExtent l="19050" t="0" r="0" b="0"/>
            <wp:wrapSquare wrapText="left"/>
            <wp:docPr id="1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62C6" w:rsidRPr="006C62C6" w:rsidRDefault="006C62C6" w:rsidP="006C62C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A1A1A"/>
          <w:sz w:val="28"/>
          <w:szCs w:val="28"/>
        </w:rPr>
      </w:pPr>
    </w:p>
    <w:p w:rsidR="006C62C6" w:rsidRPr="006C62C6" w:rsidRDefault="006C62C6" w:rsidP="006C62C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A1A1A"/>
          <w:sz w:val="28"/>
          <w:szCs w:val="28"/>
        </w:rPr>
      </w:pPr>
    </w:p>
    <w:p w:rsidR="006C62C6" w:rsidRPr="006C62C6" w:rsidRDefault="006C62C6" w:rsidP="006C62C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A1A1A"/>
          <w:sz w:val="28"/>
          <w:szCs w:val="28"/>
        </w:rPr>
      </w:pPr>
    </w:p>
    <w:p w:rsidR="006C62C6" w:rsidRPr="006C62C6" w:rsidRDefault="006C62C6" w:rsidP="006C62C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A1A1A"/>
          <w:sz w:val="28"/>
          <w:szCs w:val="28"/>
        </w:rPr>
      </w:pPr>
    </w:p>
    <w:p w:rsidR="006C62C6" w:rsidRPr="006C62C6" w:rsidRDefault="006C62C6" w:rsidP="006C62C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A1A1A"/>
          <w:sz w:val="28"/>
          <w:szCs w:val="28"/>
        </w:rPr>
      </w:pPr>
      <w:r w:rsidRPr="006C62C6">
        <w:rPr>
          <w:rFonts w:ascii="Times New Roman" w:eastAsia="Calibri" w:hAnsi="Times New Roman" w:cs="Times New Roman"/>
          <w:b/>
          <w:color w:val="1A1A1A"/>
          <w:sz w:val="28"/>
          <w:szCs w:val="28"/>
        </w:rPr>
        <w:t>КРАСНОЯРСКИЙ КРАЙ</w:t>
      </w:r>
    </w:p>
    <w:p w:rsidR="006C62C6" w:rsidRPr="006C62C6" w:rsidRDefault="006C62C6" w:rsidP="006C62C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A1A1A"/>
          <w:sz w:val="28"/>
          <w:szCs w:val="28"/>
        </w:rPr>
      </w:pPr>
      <w:r w:rsidRPr="006C62C6">
        <w:rPr>
          <w:rFonts w:ascii="Times New Roman" w:eastAsia="Calibri" w:hAnsi="Times New Roman" w:cs="Times New Roman"/>
          <w:b/>
          <w:color w:val="1A1A1A"/>
          <w:sz w:val="28"/>
          <w:szCs w:val="28"/>
        </w:rPr>
        <w:t>ЭВЕНКИЙСКИЙ МУНИЦИПАЛЬНЫЙ РАЙОН</w:t>
      </w:r>
    </w:p>
    <w:p w:rsidR="006C62C6" w:rsidRPr="006C62C6" w:rsidRDefault="006C62C6" w:rsidP="006C62C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A1A1A"/>
          <w:sz w:val="28"/>
          <w:szCs w:val="28"/>
        </w:rPr>
      </w:pPr>
      <w:r w:rsidRPr="006C62C6">
        <w:rPr>
          <w:rFonts w:ascii="Times New Roman" w:eastAsia="Calibri" w:hAnsi="Times New Roman" w:cs="Times New Roman"/>
          <w:b/>
          <w:color w:val="1A1A1A"/>
          <w:sz w:val="28"/>
          <w:szCs w:val="28"/>
        </w:rPr>
        <w:t xml:space="preserve">СХОД ГРАЖДАН </w:t>
      </w:r>
    </w:p>
    <w:p w:rsidR="006C62C6" w:rsidRPr="006C62C6" w:rsidRDefault="006C62C6" w:rsidP="006C62C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A1A1A"/>
          <w:sz w:val="28"/>
          <w:szCs w:val="28"/>
        </w:rPr>
      </w:pPr>
      <w:r w:rsidRPr="006C62C6">
        <w:rPr>
          <w:rFonts w:ascii="Times New Roman" w:eastAsia="Calibri" w:hAnsi="Times New Roman" w:cs="Times New Roman"/>
          <w:b/>
          <w:color w:val="1A1A1A"/>
          <w:sz w:val="28"/>
          <w:szCs w:val="28"/>
        </w:rPr>
        <w:t xml:space="preserve">ПОСЕЛКА </w:t>
      </w:r>
      <w:r w:rsidR="00230300">
        <w:rPr>
          <w:rFonts w:ascii="Times New Roman" w:eastAsia="Calibri" w:hAnsi="Times New Roman" w:cs="Times New Roman"/>
          <w:b/>
          <w:color w:val="1A1A1A"/>
          <w:sz w:val="28"/>
          <w:szCs w:val="28"/>
        </w:rPr>
        <w:t>МУТОРАЙ</w:t>
      </w:r>
    </w:p>
    <w:p w:rsidR="006C62C6" w:rsidRPr="006C62C6" w:rsidRDefault="006C62C6" w:rsidP="006C62C6">
      <w:pPr>
        <w:spacing w:after="0" w:line="240" w:lineRule="auto"/>
        <w:ind w:right="-766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6C62C6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</w:t>
      </w:r>
    </w:p>
    <w:p w:rsidR="006C62C6" w:rsidRPr="006C62C6" w:rsidRDefault="006C62C6" w:rsidP="006C62C6">
      <w:pPr>
        <w:spacing w:after="0" w:line="240" w:lineRule="auto"/>
        <w:ind w:right="-766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</w:p>
    <w:p w:rsidR="006C62C6" w:rsidRPr="006C62C6" w:rsidRDefault="006C62C6" w:rsidP="006C62C6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1A1A1A"/>
          <w:sz w:val="28"/>
          <w:szCs w:val="28"/>
        </w:rPr>
      </w:pPr>
      <w:r w:rsidRPr="006C62C6">
        <w:rPr>
          <w:rFonts w:ascii="Times New Roman" w:eastAsia="Calibri" w:hAnsi="Times New Roman" w:cs="Times New Roman"/>
          <w:b/>
          <w:color w:val="1A1A1A"/>
          <w:sz w:val="28"/>
          <w:szCs w:val="28"/>
        </w:rPr>
        <w:t>РЕШЕНИЕ</w:t>
      </w:r>
    </w:p>
    <w:p w:rsidR="006C62C6" w:rsidRPr="006C62C6" w:rsidRDefault="006C62C6" w:rsidP="006C62C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1A1A1A"/>
          <w:sz w:val="24"/>
          <w:szCs w:val="24"/>
        </w:rPr>
      </w:pPr>
    </w:p>
    <w:p w:rsidR="006C62C6" w:rsidRPr="006C62C6" w:rsidRDefault="009F4A61" w:rsidP="006C62C6">
      <w:pPr>
        <w:spacing w:after="0" w:line="240" w:lineRule="auto"/>
        <w:rPr>
          <w:rFonts w:ascii="Times New Roman" w:eastAsia="Calibri" w:hAnsi="Times New Roman" w:cs="Times New Roman"/>
          <w:color w:val="1A1A1A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1A1A1A"/>
          <w:sz w:val="24"/>
          <w:szCs w:val="24"/>
        </w:rPr>
        <w:t>«08» мая</w:t>
      </w:r>
      <w:r w:rsidR="006C62C6" w:rsidRPr="006C62C6">
        <w:rPr>
          <w:rFonts w:ascii="Times New Roman" w:eastAsia="Calibri" w:hAnsi="Times New Roman" w:cs="Times New Roman"/>
          <w:bCs/>
          <w:color w:val="1A1A1A"/>
          <w:sz w:val="24"/>
          <w:szCs w:val="24"/>
        </w:rPr>
        <w:t xml:space="preserve">  2024 года   </w:t>
      </w:r>
      <w:r>
        <w:rPr>
          <w:rFonts w:ascii="Times New Roman" w:eastAsia="Calibri" w:hAnsi="Times New Roman" w:cs="Times New Roman"/>
          <w:bCs/>
          <w:color w:val="1A1A1A"/>
          <w:sz w:val="24"/>
          <w:szCs w:val="24"/>
        </w:rPr>
        <w:t xml:space="preserve">                           № 07-р</w:t>
      </w:r>
      <w:r w:rsidR="006C62C6" w:rsidRPr="006C62C6">
        <w:rPr>
          <w:rFonts w:ascii="Times New Roman" w:eastAsia="Calibri" w:hAnsi="Times New Roman" w:cs="Times New Roman"/>
          <w:bCs/>
          <w:color w:val="1A1A1A"/>
          <w:sz w:val="24"/>
          <w:szCs w:val="24"/>
        </w:rPr>
        <w:t xml:space="preserve">                                                п. </w:t>
      </w:r>
      <w:r w:rsidR="00230300">
        <w:rPr>
          <w:rFonts w:ascii="Times New Roman" w:eastAsia="Calibri" w:hAnsi="Times New Roman" w:cs="Times New Roman"/>
          <w:bCs/>
          <w:color w:val="1A1A1A"/>
          <w:sz w:val="24"/>
          <w:szCs w:val="24"/>
        </w:rPr>
        <w:t>Муторай</w:t>
      </w:r>
    </w:p>
    <w:p w:rsidR="00B8129D" w:rsidRPr="00126203" w:rsidRDefault="00B8129D" w:rsidP="00E96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78E4" w:rsidRPr="00126203" w:rsidRDefault="001278E4" w:rsidP="00650591">
      <w:pPr>
        <w:spacing w:after="0" w:line="240" w:lineRule="auto"/>
        <w:ind w:right="5101"/>
        <w:jc w:val="both"/>
        <w:rPr>
          <w:rFonts w:ascii="Times New Roman" w:hAnsi="Times New Roman" w:cs="Times New Roman"/>
          <w:sz w:val="24"/>
          <w:szCs w:val="24"/>
        </w:rPr>
      </w:pPr>
      <w:r w:rsidRPr="001262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8E4" w:rsidRPr="000C3F45" w:rsidRDefault="00BF765D" w:rsidP="000C3F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F45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Схода граждан поселка Муторай от 21.11.2022 г. № 21-р «Об утверждении Положения о порядке и условиях приватизации муниципального имущества поселка Муторай»</w:t>
      </w:r>
      <w:r w:rsidR="001278E4" w:rsidRPr="000C3F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31CF" w:rsidRPr="00126203" w:rsidRDefault="003931CF" w:rsidP="000C3F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2A2" w:rsidRPr="00126203" w:rsidRDefault="00126D02" w:rsidP="000C3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в соответствии с действующим законодательством Российской Федерации</w:t>
      </w:r>
      <w:r w:rsidR="009B74B7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D01EC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</w:t>
      </w:r>
      <w:r w:rsidR="00F122A2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4B7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="003D01EC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9B74B7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1EC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поселка </w:t>
      </w:r>
      <w:r w:rsidR="0023030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Муторай</w:t>
      </w:r>
      <w:r w:rsidR="00650591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C62C6">
        <w:rPr>
          <w:rFonts w:ascii="Times New Roman" w:hAnsi="Times New Roman" w:cs="Times New Roman"/>
          <w:sz w:val="24"/>
          <w:szCs w:val="24"/>
        </w:rPr>
        <w:t xml:space="preserve">Сход граждан поселка </w:t>
      </w:r>
      <w:r w:rsidR="00230300">
        <w:rPr>
          <w:rFonts w:ascii="Times New Roman" w:hAnsi="Times New Roman" w:cs="Times New Roman"/>
          <w:sz w:val="24"/>
          <w:szCs w:val="24"/>
        </w:rPr>
        <w:t>Муторай</w:t>
      </w:r>
      <w:r w:rsidR="009B74B7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</w:t>
      </w:r>
      <w:r w:rsidR="00E01C45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01C45" w:rsidRDefault="00E01C45" w:rsidP="000C3F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B61" w:rsidRPr="00126203" w:rsidRDefault="005E5B61" w:rsidP="000C3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765D" w:rsidRPr="00BF765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Положение о порядке</w:t>
      </w:r>
      <w:r w:rsidR="00BF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условиях</w:t>
      </w:r>
      <w:r w:rsidR="00BF765D" w:rsidRPr="00BF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приватизации муниципального имущества </w:t>
      </w:r>
      <w:r w:rsidR="00BF765D" w:rsidRPr="00BF765D">
        <w:rPr>
          <w:rFonts w:ascii="Times New Roman" w:hAnsi="Times New Roman" w:cs="Times New Roman"/>
          <w:sz w:val="24"/>
          <w:szCs w:val="24"/>
        </w:rPr>
        <w:t>поселка Муторай</w:t>
      </w:r>
      <w:r w:rsidR="00BF765D" w:rsidRPr="00BF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Положение), утвержденного </w:t>
      </w:r>
      <w:r w:rsidR="00BF765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F765D" w:rsidRPr="00BF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ешением </w:t>
      </w:r>
      <w:r w:rsidR="00BF765D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Схода граждан поселка Муторай</w:t>
      </w:r>
      <w:r w:rsidR="00BF765D" w:rsidRPr="00BF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BF765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F765D" w:rsidRPr="00BF76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F765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BF765D" w:rsidRPr="00BF765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BF76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765D" w:rsidRPr="00BF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BF765D">
        <w:rPr>
          <w:rFonts w:ascii="Times New Roman" w:eastAsia="Times New Roman" w:hAnsi="Times New Roman" w:cs="Times New Roman"/>
          <w:sz w:val="24"/>
          <w:szCs w:val="24"/>
          <w:lang w:eastAsia="ru-RU"/>
        </w:rPr>
        <w:t>21-р</w:t>
      </w:r>
      <w:r w:rsidR="00BF765D" w:rsidRPr="00BF765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следующие изменения:</w:t>
      </w:r>
    </w:p>
    <w:p w:rsidR="009C2C76" w:rsidRDefault="009C2C76" w:rsidP="000C3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428138"/>
      <w:r w:rsidRPr="000C3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0C3F45" w:rsidRPr="000C3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0C3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подпункт 3 пункта 2 статьи 3 Положения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9C2C76" w:rsidRDefault="009C2C76" w:rsidP="000C3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«3) </w:t>
      </w:r>
      <w:r w:rsidRPr="009C2C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жилищного фонда, за исключением жилых помещений жилищного фонда Российской Федерации, указанных в статье 30.4 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9C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C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21.12.2001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9C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C2C76">
        <w:rPr>
          <w:rFonts w:ascii="Times New Roman" w:eastAsia="Times New Roman" w:hAnsi="Times New Roman" w:cs="Times New Roman"/>
          <w:sz w:val="24"/>
          <w:szCs w:val="24"/>
          <w:lang w:eastAsia="ru-RU"/>
        </w:rPr>
        <w:t>178-ФЗ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2C76">
        <w:rPr>
          <w:rFonts w:ascii="Times New Roman" w:eastAsia="Times New Roman" w:hAnsi="Times New Roman" w:cs="Times New Roman"/>
          <w:sz w:val="24"/>
          <w:szCs w:val="24"/>
          <w:lang w:eastAsia="ru-RU"/>
        </w:rPr>
        <w:t>"О приватизации государственного и муниципального имущества"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9C2C76" w:rsidRDefault="009C2C76" w:rsidP="000C3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0C3F45" w:rsidRPr="000C3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0C3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пункт 3 статьи 9 Положения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подпунктами 17 и 18 следующего содержания:</w:t>
      </w:r>
    </w:p>
    <w:p w:rsidR="000C3F45" w:rsidRPr="000C3F45" w:rsidRDefault="009C2C76" w:rsidP="000C3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«17) </w:t>
      </w:r>
      <w:r w:rsidR="000C3F45" w:rsidRPr="000C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установлении обременения такого имущества публичным сервитутом и (или) ограничениями, предусмотренными </w:t>
      </w:r>
      <w:r w:rsidR="000C3F45" w:rsidRPr="009C2C7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0C3F45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0C3F45" w:rsidRPr="009C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0C3F4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0C3F45" w:rsidRPr="009C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21.12.2001</w:t>
      </w:r>
      <w:r w:rsidR="000C3F4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0C3F45" w:rsidRPr="009C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3F4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C3F45" w:rsidRPr="009C2C76">
        <w:rPr>
          <w:rFonts w:ascii="Times New Roman" w:eastAsia="Times New Roman" w:hAnsi="Times New Roman" w:cs="Times New Roman"/>
          <w:sz w:val="24"/>
          <w:szCs w:val="24"/>
          <w:lang w:eastAsia="ru-RU"/>
        </w:rPr>
        <w:t>178-ФЗ</w:t>
      </w:r>
      <w:r w:rsidR="000C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3F45" w:rsidRPr="009C2C76">
        <w:rPr>
          <w:rFonts w:ascii="Times New Roman" w:eastAsia="Times New Roman" w:hAnsi="Times New Roman" w:cs="Times New Roman"/>
          <w:sz w:val="24"/>
          <w:szCs w:val="24"/>
          <w:lang w:eastAsia="ru-RU"/>
        </w:rPr>
        <w:t>"О приватизации государственного и муниципального имущества</w:t>
      </w:r>
      <w:proofErr w:type="gramStart"/>
      <w:r w:rsidR="000C3F45" w:rsidRPr="009C2C7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0C3F45" w:rsidRPr="000C3F4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0C3F45" w:rsidRPr="000C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 иными федеральными законами;</w:t>
      </w:r>
    </w:p>
    <w:p w:rsidR="009C2C76" w:rsidRDefault="000C3F45" w:rsidP="000C3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45">
        <w:rPr>
          <w:rFonts w:ascii="Times New Roman" w:eastAsia="Times New Roman" w:hAnsi="Times New Roman" w:cs="Times New Roman"/>
          <w:sz w:val="24"/>
          <w:szCs w:val="24"/>
          <w:lang w:eastAsia="ru-RU"/>
        </w:rPr>
        <w:t>18) условия конкур</w:t>
      </w:r>
      <w:r w:rsidR="001F4749">
        <w:rPr>
          <w:rFonts w:ascii="Times New Roman" w:eastAsia="Times New Roman" w:hAnsi="Times New Roman" w:cs="Times New Roman"/>
          <w:sz w:val="24"/>
          <w:szCs w:val="24"/>
          <w:lang w:eastAsia="ru-RU"/>
        </w:rPr>
        <w:t>са, формы и сроки их выполнения</w:t>
      </w:r>
      <w:bookmarkStart w:id="1" w:name="_GoBack"/>
      <w:bookmarkEnd w:id="1"/>
      <w:r w:rsidR="009C2C7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C3F45" w:rsidRDefault="000C3F45" w:rsidP="000C3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пункт 13 статьи 11 Положения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следующими словами:</w:t>
      </w:r>
    </w:p>
    <w:p w:rsidR="000C3F45" w:rsidRDefault="000C3F45" w:rsidP="000C3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C3F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обременения государственного или муниципального имущества публичным сервитутом и (или) ограничениями, предусмотренными настоящим Федеральным законом и (или) иными федеральными законами, существенным условием договора купли-продажи такого имущества, заключаемого на аукционе, является обязанность покупателя соблюдать условия указанного обременения</w:t>
      </w:r>
      <w:proofErr w:type="gramStart"/>
      <w:r w:rsidRPr="000C3F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proofErr w:type="gramEnd"/>
    </w:p>
    <w:p w:rsidR="000C3F45" w:rsidRDefault="000C3F45" w:rsidP="000C3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пункт 20 статьи 13 Положения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0C3F45" w:rsidRPr="009C2C76" w:rsidRDefault="000C3F45" w:rsidP="000C3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«20. </w:t>
      </w:r>
      <w:r w:rsidRPr="009C2C7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конкурса могут предусматривать:</w:t>
      </w:r>
    </w:p>
    <w:p w:rsidR="000C3F45" w:rsidRPr="009C2C76" w:rsidRDefault="000C3F45" w:rsidP="000C3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C2C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определенного числа рабочих мест;</w:t>
      </w:r>
    </w:p>
    <w:p w:rsidR="000C3F45" w:rsidRPr="009C2C76" w:rsidRDefault="000C3F45" w:rsidP="000C3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C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переподготовку и (или) повышение квалификации работников;</w:t>
      </w:r>
    </w:p>
    <w:p w:rsidR="000C3F45" w:rsidRPr="009C2C76" w:rsidRDefault="000C3F45" w:rsidP="000C3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9C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изменения назначения отдельных объектов, используемых для осуществления научной и (или) научно-технической деятельности, социально-культурного, коммунально-бытового или транспортного обслуживания населения, и (или) прекращение использования указанных объектов;</w:t>
      </w:r>
    </w:p>
    <w:p w:rsidR="000C3F45" w:rsidRPr="009C2C76" w:rsidRDefault="000C3F45" w:rsidP="000C3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9C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ремонтных и иных работ в отношении объектов социально-культурного и коммунально-бытового назначения;</w:t>
      </w:r>
    </w:p>
    <w:p w:rsidR="000C3F45" w:rsidRPr="009C2C76" w:rsidRDefault="000C3F45" w:rsidP="000C3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C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работ по сохранению объекта культурного наследия, включенного в реестр объектов культурного наследия, состояние которого признается неудовлетворительным в соответствии с Федеральным законом от 25 июня 2002 года N 73-ФЗ "Об объектах культурного наследия (памятниках истории и культуры) народов Российской Федерации";</w:t>
      </w:r>
    </w:p>
    <w:p w:rsidR="000C3F45" w:rsidRPr="009C2C76" w:rsidRDefault="000C3F45" w:rsidP="000C3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C2C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условия в соответствии со статьей 29 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9C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C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21.12.2001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9C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C2C76">
        <w:rPr>
          <w:rFonts w:ascii="Times New Roman" w:eastAsia="Times New Roman" w:hAnsi="Times New Roman" w:cs="Times New Roman"/>
          <w:sz w:val="24"/>
          <w:szCs w:val="24"/>
          <w:lang w:eastAsia="ru-RU"/>
        </w:rPr>
        <w:t>178-ФЗ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2C76">
        <w:rPr>
          <w:rFonts w:ascii="Times New Roman" w:eastAsia="Times New Roman" w:hAnsi="Times New Roman" w:cs="Times New Roman"/>
          <w:sz w:val="24"/>
          <w:szCs w:val="24"/>
          <w:lang w:eastAsia="ru-RU"/>
        </w:rPr>
        <w:t>"О приватизации государственного и муниципального имущества"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3F45" w:rsidRPr="009C2C76" w:rsidRDefault="000C3F45" w:rsidP="000C3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7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конкурса должны иметь экономическое обоснование, сроки их исполнения, порядок подтверждения победителем конкурса исполнения таких условий. Условия конкурса не подлежат изменению.</w:t>
      </w:r>
    </w:p>
    <w:p w:rsidR="000C3F45" w:rsidRDefault="000C3F45" w:rsidP="000C3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перечень условий </w:t>
      </w:r>
      <w:r w:rsidR="001F47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является исчерпывающим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F47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5B11" w:rsidRPr="00126203" w:rsidRDefault="0002034F" w:rsidP="000C3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45B11" w:rsidRPr="000C3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45B11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вступает в силу после его официального опубликования в </w:t>
      </w:r>
      <w:r w:rsidR="0027027D" w:rsidRPr="002702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периодическом печатном средстве массовой информации «Официальный вестник Эвенкийского муниципального района»</w:t>
      </w:r>
      <w:r w:rsidR="00C45B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01EC" w:rsidRPr="00126203" w:rsidRDefault="003D01EC" w:rsidP="003D0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3D01EC" w:rsidRPr="00126203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1EC" w:rsidRPr="00126203" w:rsidRDefault="003D01EC" w:rsidP="006C62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поселка </w:t>
      </w:r>
      <w:r w:rsidR="0023030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Муторай</w:t>
      </w:r>
      <w:r w:rsidR="006C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230300">
        <w:rPr>
          <w:rFonts w:ascii="Times New Roman" w:eastAsia="Times New Roman" w:hAnsi="Times New Roman" w:cs="Times New Roman"/>
          <w:sz w:val="24"/>
          <w:szCs w:val="24"/>
          <w:lang w:eastAsia="ru-RU"/>
        </w:rPr>
        <w:t>Р.Л. Баснин</w:t>
      </w:r>
    </w:p>
    <w:p w:rsidR="009A3D79" w:rsidRPr="00126203" w:rsidRDefault="009A3D79" w:rsidP="009A3D79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sectPr w:rsidR="009A3D79" w:rsidRPr="00126203" w:rsidSect="00800E4A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C58" w:rsidRDefault="00136C58" w:rsidP="00E01C45">
      <w:pPr>
        <w:spacing w:after="0" w:line="240" w:lineRule="auto"/>
      </w:pPr>
      <w:r>
        <w:separator/>
      </w:r>
    </w:p>
  </w:endnote>
  <w:endnote w:type="continuationSeparator" w:id="0">
    <w:p w:rsidR="00136C58" w:rsidRDefault="00136C58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C58" w:rsidRDefault="00136C58" w:rsidP="00E01C45">
      <w:pPr>
        <w:spacing w:after="0" w:line="240" w:lineRule="auto"/>
      </w:pPr>
      <w:r>
        <w:separator/>
      </w:r>
    </w:p>
  </w:footnote>
  <w:footnote w:type="continuationSeparator" w:id="0">
    <w:p w:rsidR="00136C58" w:rsidRDefault="00136C58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2"/>
  </w:compat>
  <w:rsids>
    <w:rsidRoot w:val="00105DD9"/>
    <w:rsid w:val="000113C5"/>
    <w:rsid w:val="00012689"/>
    <w:rsid w:val="00016CCC"/>
    <w:rsid w:val="0002034F"/>
    <w:rsid w:val="000245F9"/>
    <w:rsid w:val="0007741B"/>
    <w:rsid w:val="000977C2"/>
    <w:rsid w:val="000C1D44"/>
    <w:rsid w:val="000C3F45"/>
    <w:rsid w:val="000E3403"/>
    <w:rsid w:val="000E3C3F"/>
    <w:rsid w:val="000F329D"/>
    <w:rsid w:val="00105DD9"/>
    <w:rsid w:val="00126203"/>
    <w:rsid w:val="00126D02"/>
    <w:rsid w:val="001278E4"/>
    <w:rsid w:val="0013637E"/>
    <w:rsid w:val="00136C58"/>
    <w:rsid w:val="001A10E4"/>
    <w:rsid w:val="001A659A"/>
    <w:rsid w:val="001D54A8"/>
    <w:rsid w:val="001E257F"/>
    <w:rsid w:val="001F4749"/>
    <w:rsid w:val="00205610"/>
    <w:rsid w:val="00207858"/>
    <w:rsid w:val="00212BFC"/>
    <w:rsid w:val="00230300"/>
    <w:rsid w:val="002305B4"/>
    <w:rsid w:val="002445DE"/>
    <w:rsid w:val="00247832"/>
    <w:rsid w:val="0027027D"/>
    <w:rsid w:val="00273E35"/>
    <w:rsid w:val="0029791F"/>
    <w:rsid w:val="002C4005"/>
    <w:rsid w:val="002C5B9C"/>
    <w:rsid w:val="002D6ECA"/>
    <w:rsid w:val="002F0FCF"/>
    <w:rsid w:val="00313DDC"/>
    <w:rsid w:val="003150F3"/>
    <w:rsid w:val="00345D4E"/>
    <w:rsid w:val="00381286"/>
    <w:rsid w:val="00387044"/>
    <w:rsid w:val="003931CF"/>
    <w:rsid w:val="003940C1"/>
    <w:rsid w:val="003B6C6A"/>
    <w:rsid w:val="003D01EC"/>
    <w:rsid w:val="003F0D3E"/>
    <w:rsid w:val="00415D75"/>
    <w:rsid w:val="00425EF2"/>
    <w:rsid w:val="004274D6"/>
    <w:rsid w:val="004467C9"/>
    <w:rsid w:val="00454487"/>
    <w:rsid w:val="00463F7E"/>
    <w:rsid w:val="004B71E2"/>
    <w:rsid w:val="004C0F39"/>
    <w:rsid w:val="004D1DF4"/>
    <w:rsid w:val="004D4632"/>
    <w:rsid w:val="0053508B"/>
    <w:rsid w:val="005722D0"/>
    <w:rsid w:val="00577CB6"/>
    <w:rsid w:val="005A3F0F"/>
    <w:rsid w:val="005B33C5"/>
    <w:rsid w:val="005B7509"/>
    <w:rsid w:val="005D3593"/>
    <w:rsid w:val="005E5B61"/>
    <w:rsid w:val="005F17AB"/>
    <w:rsid w:val="005F4FC8"/>
    <w:rsid w:val="00605C1C"/>
    <w:rsid w:val="006204C0"/>
    <w:rsid w:val="00641010"/>
    <w:rsid w:val="00641C4F"/>
    <w:rsid w:val="00647646"/>
    <w:rsid w:val="00650591"/>
    <w:rsid w:val="00666BF8"/>
    <w:rsid w:val="0067025B"/>
    <w:rsid w:val="00675D42"/>
    <w:rsid w:val="00676B28"/>
    <w:rsid w:val="006945DF"/>
    <w:rsid w:val="006C42FB"/>
    <w:rsid w:val="006C62C6"/>
    <w:rsid w:val="006C7FCC"/>
    <w:rsid w:val="006E6053"/>
    <w:rsid w:val="006E7B91"/>
    <w:rsid w:val="00713E58"/>
    <w:rsid w:val="007463E8"/>
    <w:rsid w:val="00747C6D"/>
    <w:rsid w:val="00752CB7"/>
    <w:rsid w:val="00772979"/>
    <w:rsid w:val="00792546"/>
    <w:rsid w:val="007A510F"/>
    <w:rsid w:val="007D4E41"/>
    <w:rsid w:val="007E0B45"/>
    <w:rsid w:val="007F5349"/>
    <w:rsid w:val="00800E4A"/>
    <w:rsid w:val="008254BA"/>
    <w:rsid w:val="00826CDD"/>
    <w:rsid w:val="00826FEA"/>
    <w:rsid w:val="00854CBD"/>
    <w:rsid w:val="0086748B"/>
    <w:rsid w:val="0087604F"/>
    <w:rsid w:val="00890DE1"/>
    <w:rsid w:val="00891554"/>
    <w:rsid w:val="008D6D42"/>
    <w:rsid w:val="008E7EF4"/>
    <w:rsid w:val="008F3E8E"/>
    <w:rsid w:val="0090589A"/>
    <w:rsid w:val="00912636"/>
    <w:rsid w:val="00913F84"/>
    <w:rsid w:val="00957BF6"/>
    <w:rsid w:val="00970125"/>
    <w:rsid w:val="009A2A91"/>
    <w:rsid w:val="009A3D79"/>
    <w:rsid w:val="009B74B7"/>
    <w:rsid w:val="009B79BE"/>
    <w:rsid w:val="009C2C76"/>
    <w:rsid w:val="009C5A57"/>
    <w:rsid w:val="009F1DCA"/>
    <w:rsid w:val="009F4629"/>
    <w:rsid w:val="009F4A61"/>
    <w:rsid w:val="00A004FF"/>
    <w:rsid w:val="00A01DFD"/>
    <w:rsid w:val="00A03D3E"/>
    <w:rsid w:val="00A64B7D"/>
    <w:rsid w:val="00A77285"/>
    <w:rsid w:val="00A92C6A"/>
    <w:rsid w:val="00A97E60"/>
    <w:rsid w:val="00AD035D"/>
    <w:rsid w:val="00AE2CB8"/>
    <w:rsid w:val="00AF4AEB"/>
    <w:rsid w:val="00B14495"/>
    <w:rsid w:val="00B237CB"/>
    <w:rsid w:val="00B419D6"/>
    <w:rsid w:val="00B60B27"/>
    <w:rsid w:val="00B8129D"/>
    <w:rsid w:val="00B97064"/>
    <w:rsid w:val="00BB5934"/>
    <w:rsid w:val="00BB7F9C"/>
    <w:rsid w:val="00BD70EB"/>
    <w:rsid w:val="00BF765D"/>
    <w:rsid w:val="00C004A1"/>
    <w:rsid w:val="00C45B11"/>
    <w:rsid w:val="00C640FE"/>
    <w:rsid w:val="00C67390"/>
    <w:rsid w:val="00C74C45"/>
    <w:rsid w:val="00C9328B"/>
    <w:rsid w:val="00CA2AE2"/>
    <w:rsid w:val="00CB0077"/>
    <w:rsid w:val="00CC3913"/>
    <w:rsid w:val="00CE29A8"/>
    <w:rsid w:val="00CF0D8C"/>
    <w:rsid w:val="00D052C7"/>
    <w:rsid w:val="00D40B4E"/>
    <w:rsid w:val="00D411CF"/>
    <w:rsid w:val="00D577B5"/>
    <w:rsid w:val="00D630BC"/>
    <w:rsid w:val="00D72B49"/>
    <w:rsid w:val="00D85E6E"/>
    <w:rsid w:val="00DD3FCF"/>
    <w:rsid w:val="00DD7B4C"/>
    <w:rsid w:val="00DE2E6D"/>
    <w:rsid w:val="00DF0FD6"/>
    <w:rsid w:val="00DF4E7D"/>
    <w:rsid w:val="00DF75FD"/>
    <w:rsid w:val="00E01C45"/>
    <w:rsid w:val="00E122F6"/>
    <w:rsid w:val="00E174CB"/>
    <w:rsid w:val="00E259C8"/>
    <w:rsid w:val="00E430C8"/>
    <w:rsid w:val="00E7158C"/>
    <w:rsid w:val="00E80253"/>
    <w:rsid w:val="00E80A2D"/>
    <w:rsid w:val="00E91307"/>
    <w:rsid w:val="00E96C93"/>
    <w:rsid w:val="00EA312B"/>
    <w:rsid w:val="00EA3445"/>
    <w:rsid w:val="00EB53D1"/>
    <w:rsid w:val="00ED5ECA"/>
    <w:rsid w:val="00F122A2"/>
    <w:rsid w:val="00F17E31"/>
    <w:rsid w:val="00F31092"/>
    <w:rsid w:val="00F521C0"/>
    <w:rsid w:val="00F62B11"/>
    <w:rsid w:val="00FA2A78"/>
    <w:rsid w:val="00FB40B8"/>
    <w:rsid w:val="00FC206A"/>
    <w:rsid w:val="00FD102E"/>
    <w:rsid w:val="00FD119A"/>
    <w:rsid w:val="00FE2BE0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3D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0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B0F43-41F4-411E-B1AB-4203CE0A0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Ливанова Светлана Юрьевна</dc:creator>
  <cp:lastModifiedBy>Баснин</cp:lastModifiedBy>
  <cp:revision>8</cp:revision>
  <cp:lastPrinted>2024-05-14T02:28:00Z</cp:lastPrinted>
  <dcterms:created xsi:type="dcterms:W3CDTF">2024-05-02T06:48:00Z</dcterms:created>
  <dcterms:modified xsi:type="dcterms:W3CDTF">2024-05-14T02:30:00Z</dcterms:modified>
</cp:coreProperties>
</file>